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5C46" w:rsidRDefault="004C6B3E" w:rsidP="00395C46">
      <w:pPr>
        <w:jc w:val="center"/>
        <w:rPr>
          <w:rFonts w:ascii="PT Sans" w:hAnsi="PT Sans" w:cs="Arial"/>
          <w:b/>
          <w:bCs/>
        </w:rPr>
      </w:pPr>
      <w:r w:rsidRPr="00256FD4">
        <w:rPr>
          <w:rFonts w:cstheme="minorHAnsi"/>
          <w:noProof/>
          <w:lang w:eastAsia="en-GB"/>
        </w:rPr>
        <w:drawing>
          <wp:inline distT="0" distB="0" distL="0" distR="0" wp14:anchorId="6C2C1004" wp14:editId="716F54E6">
            <wp:extent cx="1573619" cy="843651"/>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6">
                      <a:extLst>
                        <a:ext uri="{28A0092B-C50C-407E-A947-70E740481C1C}">
                          <a14:useLocalDpi xmlns:a14="http://schemas.microsoft.com/office/drawing/2010/main" val="0"/>
                        </a:ext>
                      </a:extLst>
                    </a:blip>
                    <a:stretch>
                      <a:fillRect/>
                    </a:stretch>
                  </pic:blipFill>
                  <pic:spPr>
                    <a:xfrm>
                      <a:off x="0" y="0"/>
                      <a:ext cx="1617901" cy="867391"/>
                    </a:xfrm>
                    <a:prstGeom prst="rect">
                      <a:avLst/>
                    </a:prstGeom>
                  </pic:spPr>
                </pic:pic>
              </a:graphicData>
            </a:graphic>
          </wp:inline>
        </w:drawing>
      </w:r>
    </w:p>
    <w:p w:rsidR="004C6B3E" w:rsidRPr="00120787" w:rsidRDefault="004C6B3E" w:rsidP="00395C46">
      <w:pPr>
        <w:jc w:val="center"/>
        <w:rPr>
          <w:rFonts w:ascii="PT Sans" w:hAnsi="PT Sans" w:cs="Arial"/>
          <w:b/>
          <w:bCs/>
        </w:rPr>
      </w:pPr>
      <w:r>
        <w:rPr>
          <w:rFonts w:ascii="PT Sans" w:hAnsi="PT Sans" w:cs="Arial"/>
          <w:b/>
          <w:bCs/>
        </w:rPr>
        <w:t>___________________________________________________________________________________________________</w:t>
      </w:r>
    </w:p>
    <w:p w:rsidR="004C6B3E" w:rsidRPr="004C6B3E" w:rsidRDefault="004C6B3E" w:rsidP="004C6B3E">
      <w:pPr>
        <w:spacing w:after="0"/>
        <w:rPr>
          <w:rFonts w:ascii="PT Sans" w:hAnsi="PT Sans" w:cs="Arial"/>
          <w:b/>
          <w:sz w:val="24"/>
          <w:szCs w:val="24"/>
        </w:rPr>
      </w:pPr>
      <w:r w:rsidRPr="004C6B3E">
        <w:rPr>
          <w:rFonts w:ascii="PT Sans" w:hAnsi="PT Sans" w:cs="Arial"/>
          <w:b/>
          <w:sz w:val="24"/>
          <w:szCs w:val="24"/>
        </w:rPr>
        <w:t xml:space="preserve">Job title: </w:t>
      </w:r>
      <w:r w:rsidRPr="004C6B3E">
        <w:rPr>
          <w:rFonts w:ascii="PT Sans" w:hAnsi="PT Sans" w:cs="Arial"/>
          <w:b/>
          <w:sz w:val="24"/>
          <w:szCs w:val="24"/>
        </w:rPr>
        <w:tab/>
      </w:r>
      <w:r>
        <w:rPr>
          <w:rFonts w:ascii="PT Sans" w:hAnsi="PT Sans" w:cs="Arial"/>
          <w:b/>
          <w:sz w:val="24"/>
          <w:szCs w:val="24"/>
        </w:rPr>
        <w:tab/>
      </w:r>
      <w:r>
        <w:rPr>
          <w:rFonts w:ascii="PT Sans" w:hAnsi="PT Sans" w:cs="Arial"/>
          <w:b/>
          <w:sz w:val="24"/>
          <w:szCs w:val="24"/>
        </w:rPr>
        <w:tab/>
      </w:r>
      <w:r w:rsidR="00300DC7">
        <w:rPr>
          <w:rFonts w:ascii="PT Sans" w:hAnsi="PT Sans" w:cs="Arial"/>
          <w:sz w:val="24"/>
          <w:szCs w:val="24"/>
        </w:rPr>
        <w:t xml:space="preserve">Visitor Assistant </w:t>
      </w:r>
    </w:p>
    <w:p w:rsidR="004C6B3E" w:rsidRPr="004C6B3E" w:rsidRDefault="004C6B3E" w:rsidP="004C6B3E">
      <w:pPr>
        <w:tabs>
          <w:tab w:val="left" w:pos="2880"/>
          <w:tab w:val="right" w:pos="8640"/>
        </w:tabs>
        <w:spacing w:after="0"/>
        <w:ind w:left="2880" w:hanging="2880"/>
        <w:rPr>
          <w:rFonts w:ascii="PT Sans" w:hAnsi="PT Sans" w:cs="Arial"/>
          <w:sz w:val="24"/>
          <w:szCs w:val="24"/>
        </w:rPr>
      </w:pPr>
      <w:r>
        <w:rPr>
          <w:rFonts w:ascii="PT Sans" w:hAnsi="PT Sans" w:cs="Arial"/>
          <w:b/>
          <w:bCs/>
          <w:sz w:val="24"/>
          <w:szCs w:val="24"/>
        </w:rPr>
        <w:t>Responsible to</w:t>
      </w:r>
      <w:r w:rsidRPr="004C6B3E">
        <w:rPr>
          <w:rFonts w:ascii="PT Sans" w:hAnsi="PT Sans" w:cs="Arial"/>
          <w:sz w:val="24"/>
          <w:szCs w:val="24"/>
        </w:rPr>
        <w:tab/>
        <w:t xml:space="preserve">Front of House Manager </w:t>
      </w:r>
    </w:p>
    <w:p w:rsidR="004C6B3E" w:rsidRPr="004C6B3E" w:rsidRDefault="004C6B3E" w:rsidP="004C6B3E">
      <w:pPr>
        <w:tabs>
          <w:tab w:val="left" w:pos="2880"/>
          <w:tab w:val="right" w:pos="8640"/>
        </w:tabs>
        <w:spacing w:after="0"/>
        <w:rPr>
          <w:rFonts w:ascii="PT Sans" w:hAnsi="PT Sans" w:cs="Arial"/>
          <w:sz w:val="24"/>
          <w:szCs w:val="24"/>
        </w:rPr>
      </w:pPr>
      <w:r w:rsidRPr="004C6B3E">
        <w:rPr>
          <w:rFonts w:ascii="PT Sans" w:hAnsi="PT Sans" w:cs="Arial"/>
          <w:b/>
          <w:bCs/>
          <w:sz w:val="24"/>
          <w:szCs w:val="24"/>
        </w:rPr>
        <w:t>S</w:t>
      </w:r>
      <w:r>
        <w:rPr>
          <w:rFonts w:ascii="PT Sans" w:hAnsi="PT Sans" w:cs="Arial"/>
          <w:b/>
          <w:bCs/>
          <w:sz w:val="24"/>
          <w:szCs w:val="24"/>
        </w:rPr>
        <w:t>alary</w:t>
      </w:r>
      <w:r w:rsidRPr="004C6B3E">
        <w:rPr>
          <w:rFonts w:ascii="PT Sans" w:hAnsi="PT Sans" w:cs="Arial"/>
          <w:sz w:val="24"/>
          <w:szCs w:val="24"/>
        </w:rPr>
        <w:tab/>
      </w:r>
      <w:r w:rsidR="002D4163">
        <w:rPr>
          <w:rFonts w:ascii="PT Sans" w:hAnsi="PT Sans" w:cs="Arial"/>
          <w:sz w:val="24"/>
          <w:szCs w:val="24"/>
        </w:rPr>
        <w:t>£9.</w:t>
      </w:r>
      <w:r w:rsidR="00300DC7">
        <w:rPr>
          <w:rFonts w:ascii="PT Sans" w:hAnsi="PT Sans" w:cs="Arial"/>
          <w:sz w:val="24"/>
          <w:szCs w:val="24"/>
        </w:rPr>
        <w:t>6</w:t>
      </w:r>
      <w:r w:rsidR="002D4163">
        <w:rPr>
          <w:rFonts w:ascii="PT Sans" w:hAnsi="PT Sans" w:cs="Arial"/>
          <w:sz w:val="24"/>
          <w:szCs w:val="24"/>
        </w:rPr>
        <w:t>0 per hour</w:t>
      </w:r>
    </w:p>
    <w:p w:rsidR="002D4163" w:rsidRDefault="004C6B3E" w:rsidP="004C6B3E">
      <w:pPr>
        <w:tabs>
          <w:tab w:val="left" w:pos="2880"/>
          <w:tab w:val="right" w:pos="8640"/>
        </w:tabs>
        <w:spacing w:after="0"/>
        <w:ind w:left="2880" w:hanging="2880"/>
        <w:rPr>
          <w:rFonts w:ascii="PT Sans" w:hAnsi="PT Sans" w:cs="Arial"/>
          <w:bCs/>
          <w:sz w:val="24"/>
          <w:szCs w:val="24"/>
        </w:rPr>
      </w:pPr>
      <w:r>
        <w:rPr>
          <w:rFonts w:ascii="PT Sans" w:hAnsi="PT Sans" w:cs="Arial"/>
          <w:b/>
          <w:bCs/>
          <w:sz w:val="24"/>
          <w:szCs w:val="24"/>
        </w:rPr>
        <w:t>Hours of work</w:t>
      </w:r>
      <w:r w:rsidRPr="004C6B3E">
        <w:rPr>
          <w:rFonts w:ascii="PT Sans" w:hAnsi="PT Sans" w:cs="Arial"/>
          <w:b/>
          <w:bCs/>
          <w:sz w:val="24"/>
          <w:szCs w:val="24"/>
        </w:rPr>
        <w:tab/>
      </w:r>
      <w:r w:rsidR="001C264B">
        <w:rPr>
          <w:rFonts w:ascii="PT Sans" w:hAnsi="PT Sans" w:cs="Arial"/>
          <w:bCs/>
          <w:sz w:val="24"/>
          <w:szCs w:val="24"/>
        </w:rPr>
        <w:t>Full time (25.5 hours/3 days a week)</w:t>
      </w:r>
      <w:r w:rsidRPr="004C6B3E">
        <w:rPr>
          <w:rFonts w:ascii="PT Sans" w:hAnsi="PT Sans" w:cs="Arial"/>
          <w:bCs/>
          <w:sz w:val="24"/>
          <w:szCs w:val="24"/>
        </w:rPr>
        <w:t xml:space="preserve"> </w:t>
      </w:r>
    </w:p>
    <w:p w:rsidR="002D4163" w:rsidRPr="002D4163" w:rsidRDefault="002D4163" w:rsidP="004C6B3E">
      <w:pPr>
        <w:tabs>
          <w:tab w:val="left" w:pos="2880"/>
          <w:tab w:val="right" w:pos="8640"/>
        </w:tabs>
        <w:spacing w:after="0"/>
        <w:ind w:left="2880" w:hanging="2880"/>
        <w:rPr>
          <w:rFonts w:ascii="PT Sans" w:hAnsi="PT Sans" w:cs="Arial"/>
          <w:bCs/>
          <w:sz w:val="24"/>
          <w:szCs w:val="24"/>
        </w:rPr>
      </w:pPr>
      <w:r>
        <w:rPr>
          <w:rFonts w:ascii="PT Sans" w:hAnsi="PT Sans" w:cs="Arial"/>
          <w:b/>
          <w:bCs/>
          <w:sz w:val="24"/>
          <w:szCs w:val="24"/>
        </w:rPr>
        <w:tab/>
      </w:r>
      <w:r w:rsidR="00300DC7">
        <w:rPr>
          <w:rFonts w:ascii="PT Sans" w:hAnsi="PT Sans" w:cs="Arial"/>
          <w:bCs/>
          <w:sz w:val="24"/>
          <w:szCs w:val="24"/>
        </w:rPr>
        <w:tab/>
      </w:r>
      <w:r w:rsidRPr="002D4163">
        <w:rPr>
          <w:rFonts w:ascii="PT Sans" w:hAnsi="PT Sans" w:cs="Arial"/>
          <w:bCs/>
          <w:sz w:val="24"/>
          <w:szCs w:val="24"/>
        </w:rPr>
        <w:t>Actual hours worked for all contracts are variable per week, operated via a rota system</w:t>
      </w:r>
    </w:p>
    <w:p w:rsidR="004C6B3E" w:rsidRDefault="004C6B3E" w:rsidP="004C6B3E">
      <w:pPr>
        <w:tabs>
          <w:tab w:val="left" w:pos="2880"/>
          <w:tab w:val="right" w:pos="8640"/>
        </w:tabs>
        <w:spacing w:after="0"/>
        <w:ind w:left="2880" w:hanging="2880"/>
        <w:rPr>
          <w:rFonts w:ascii="PT Sans" w:hAnsi="PT Sans" w:cs="Arial"/>
          <w:bCs/>
          <w:sz w:val="24"/>
          <w:szCs w:val="24"/>
        </w:rPr>
      </w:pPr>
      <w:r>
        <w:rPr>
          <w:rFonts w:ascii="PT Sans" w:hAnsi="PT Sans" w:cs="Arial"/>
          <w:b/>
          <w:bCs/>
          <w:sz w:val="24"/>
          <w:szCs w:val="24"/>
        </w:rPr>
        <w:t>Contract</w:t>
      </w:r>
      <w:r w:rsidRPr="004C6B3E">
        <w:rPr>
          <w:rFonts w:ascii="PT Sans" w:hAnsi="PT Sans" w:cs="Arial"/>
          <w:b/>
          <w:bCs/>
          <w:sz w:val="24"/>
          <w:szCs w:val="24"/>
        </w:rPr>
        <w:t xml:space="preserve"> </w:t>
      </w:r>
      <w:r w:rsidRPr="004C6B3E">
        <w:rPr>
          <w:rFonts w:ascii="PT Sans" w:hAnsi="PT Sans" w:cs="Arial"/>
          <w:b/>
          <w:bCs/>
          <w:sz w:val="24"/>
          <w:szCs w:val="24"/>
        </w:rPr>
        <w:tab/>
      </w:r>
      <w:r w:rsidRPr="004C6B3E">
        <w:rPr>
          <w:rFonts w:ascii="PT Sans" w:hAnsi="PT Sans" w:cs="Arial"/>
          <w:bCs/>
          <w:sz w:val="24"/>
          <w:szCs w:val="24"/>
        </w:rPr>
        <w:t>Permanent</w:t>
      </w:r>
    </w:p>
    <w:p w:rsidR="004C6B3E" w:rsidRDefault="004C6B3E" w:rsidP="004C6B3E">
      <w:pPr>
        <w:tabs>
          <w:tab w:val="left" w:pos="2880"/>
          <w:tab w:val="right" w:pos="8640"/>
        </w:tabs>
        <w:spacing w:after="0"/>
        <w:ind w:left="2880" w:hanging="2880"/>
        <w:rPr>
          <w:rFonts w:ascii="PT Sans" w:hAnsi="PT Sans" w:cs="Arial"/>
          <w:bCs/>
          <w:sz w:val="24"/>
          <w:szCs w:val="24"/>
        </w:rPr>
      </w:pPr>
      <w:r w:rsidRPr="004C6B3E">
        <w:rPr>
          <w:rFonts w:ascii="PT Sans" w:hAnsi="PT Sans" w:cs="Arial"/>
          <w:b/>
          <w:bCs/>
          <w:sz w:val="24"/>
          <w:szCs w:val="24"/>
        </w:rPr>
        <w:t>Place of work</w:t>
      </w:r>
      <w:r w:rsidRPr="004C6B3E">
        <w:rPr>
          <w:rFonts w:ascii="PT Sans" w:hAnsi="PT Sans" w:cs="Arial"/>
          <w:b/>
          <w:bCs/>
          <w:sz w:val="24"/>
          <w:szCs w:val="24"/>
        </w:rPr>
        <w:tab/>
      </w:r>
      <w:r w:rsidRPr="002D4163">
        <w:rPr>
          <w:rFonts w:ascii="PT Sans" w:hAnsi="PT Sans" w:cs="Arial"/>
          <w:bCs/>
          <w:sz w:val="24"/>
          <w:szCs w:val="24"/>
        </w:rPr>
        <w:t>The Bowes Museum</w:t>
      </w:r>
    </w:p>
    <w:p w:rsidR="00FD04D8" w:rsidRPr="004C6B3E" w:rsidRDefault="00FD04D8" w:rsidP="004C6B3E">
      <w:pPr>
        <w:tabs>
          <w:tab w:val="left" w:pos="2880"/>
          <w:tab w:val="right" w:pos="8640"/>
        </w:tabs>
        <w:spacing w:after="0"/>
        <w:ind w:left="2880" w:hanging="2880"/>
        <w:rPr>
          <w:rFonts w:ascii="PT Sans" w:hAnsi="PT Sans" w:cs="Arial"/>
          <w:b/>
          <w:bCs/>
          <w:sz w:val="24"/>
          <w:szCs w:val="24"/>
        </w:rPr>
      </w:pPr>
      <w:r>
        <w:rPr>
          <w:rFonts w:ascii="PT Sans" w:hAnsi="PT Sans" w:cs="Arial"/>
          <w:b/>
          <w:bCs/>
          <w:sz w:val="24"/>
          <w:szCs w:val="24"/>
        </w:rPr>
        <w:t>How to apply:</w:t>
      </w:r>
      <w:r>
        <w:rPr>
          <w:rFonts w:ascii="PT Sans" w:hAnsi="PT Sans" w:cs="Arial"/>
          <w:b/>
          <w:bCs/>
          <w:sz w:val="24"/>
          <w:szCs w:val="24"/>
        </w:rPr>
        <w:tab/>
      </w:r>
      <w:r w:rsidRPr="00FD04D8">
        <w:rPr>
          <w:rFonts w:ascii="PT Sans" w:hAnsi="PT Sans" w:cs="Arial"/>
          <w:b/>
          <w:bCs/>
          <w:sz w:val="24"/>
          <w:szCs w:val="24"/>
        </w:rPr>
        <w:t>https://thebowesmuseum.org.uk/jobs-and-volunteering/</w:t>
      </w:r>
    </w:p>
    <w:p w:rsidR="004C6B3E" w:rsidRDefault="004C6B3E" w:rsidP="004C6B3E">
      <w:pPr>
        <w:rPr>
          <w:rFonts w:ascii="PT Sans" w:hAnsi="PT Sans"/>
        </w:rPr>
      </w:pPr>
      <w:r>
        <w:rPr>
          <w:rFonts w:ascii="PT Sans" w:hAnsi="PT Sans"/>
        </w:rPr>
        <w:t>____________________________________________________________________________________________________</w:t>
      </w:r>
    </w:p>
    <w:p w:rsidR="00395C46" w:rsidRDefault="00395C46" w:rsidP="004C6B3E">
      <w:pPr>
        <w:rPr>
          <w:rFonts w:ascii="Arial" w:hAnsi="Arial" w:cs="Arial"/>
          <w:b/>
        </w:rPr>
      </w:pPr>
    </w:p>
    <w:p w:rsidR="004C6B3E" w:rsidRPr="004C6B3E" w:rsidRDefault="00E021E7" w:rsidP="004C6B3E">
      <w:pPr>
        <w:rPr>
          <w:rFonts w:ascii="Arial" w:hAnsi="Arial" w:cs="Arial"/>
          <w:b/>
        </w:rPr>
      </w:pPr>
      <w:r>
        <w:rPr>
          <w:rFonts w:ascii="Arial" w:hAnsi="Arial" w:cs="Arial"/>
          <w:b/>
        </w:rPr>
        <w:t xml:space="preserve">The role and person: </w:t>
      </w:r>
    </w:p>
    <w:p w:rsidR="004C6B3E" w:rsidRDefault="002D4163" w:rsidP="002D4163">
      <w:pPr>
        <w:rPr>
          <w:rFonts w:ascii="Arial" w:hAnsi="Arial" w:cs="Arial"/>
        </w:rPr>
      </w:pPr>
      <w:r>
        <w:rPr>
          <w:rFonts w:ascii="Arial" w:hAnsi="Arial" w:cs="Arial"/>
        </w:rPr>
        <w:t>As an integral member of The Bowes Museum Front of House Team, you will be instrumental in creating a warm welcome for our visitors and help in the day-to-day running of the museum and grounds.  You will be responsible for dealing with all types of visitor admissions and enquiries and be on hand to answer questions about the collection and exhibitions to enhance the visitor experience.</w:t>
      </w:r>
    </w:p>
    <w:p w:rsidR="00E021E7" w:rsidRDefault="00E021E7" w:rsidP="00E021E7">
      <w:pPr>
        <w:rPr>
          <w:sz w:val="23"/>
          <w:szCs w:val="23"/>
        </w:rPr>
      </w:pPr>
      <w:r w:rsidRPr="00E021E7">
        <w:rPr>
          <w:rFonts w:ascii="Arial" w:hAnsi="Arial" w:cs="Arial"/>
          <w:b/>
        </w:rPr>
        <w:t>Inclusion and Diversity:</w:t>
      </w:r>
      <w:r>
        <w:rPr>
          <w:sz w:val="23"/>
          <w:szCs w:val="23"/>
        </w:rPr>
        <w:t xml:space="preserve"> </w:t>
      </w:r>
    </w:p>
    <w:p w:rsidR="00E021E7" w:rsidRPr="00E021E7" w:rsidRDefault="00E021E7" w:rsidP="00E021E7">
      <w:pPr>
        <w:rPr>
          <w:rFonts w:ascii="Arial" w:hAnsi="Arial" w:cs="Arial"/>
        </w:rPr>
      </w:pPr>
      <w:r w:rsidRPr="00E021E7">
        <w:rPr>
          <w:rFonts w:ascii="Arial" w:hAnsi="Arial" w:cs="Arial"/>
        </w:rPr>
        <w:t>We believe that diversity and equality within our workforce, programmes and approaches is crucial to our mission of being inclusive and relevant to our communities. We want everyone to feel welcome. We, therefore, particularly welcome applications from candidates under-represented at The Bowes Museum and within the heritage sector, including black and minority ethnic candidates and/or candidates with disabilities.</w:t>
      </w:r>
    </w:p>
    <w:p w:rsidR="004C6B3E" w:rsidRPr="004C6B3E" w:rsidRDefault="00E021E7" w:rsidP="004C6B3E">
      <w:pPr>
        <w:rPr>
          <w:rFonts w:ascii="Arial" w:hAnsi="Arial" w:cs="Arial"/>
          <w:b/>
        </w:rPr>
      </w:pPr>
      <w:r>
        <w:rPr>
          <w:rFonts w:ascii="Arial" w:hAnsi="Arial" w:cs="Arial"/>
          <w:b/>
        </w:rPr>
        <w:t>Role purpose:</w:t>
      </w:r>
      <w:r w:rsidR="004C6B3E" w:rsidRPr="004C6B3E">
        <w:rPr>
          <w:rFonts w:ascii="Arial" w:hAnsi="Arial" w:cs="Arial"/>
          <w:b/>
        </w:rPr>
        <w:tab/>
      </w:r>
    </w:p>
    <w:p w:rsidR="002D4163" w:rsidRPr="002D4163" w:rsidRDefault="002D4163" w:rsidP="002D4163">
      <w:pPr>
        <w:pStyle w:val="ListParagraph"/>
        <w:numPr>
          <w:ilvl w:val="0"/>
          <w:numId w:val="2"/>
        </w:numPr>
        <w:spacing w:after="200" w:line="276" w:lineRule="auto"/>
        <w:contextualSpacing/>
        <w:jc w:val="both"/>
        <w:rPr>
          <w:rFonts w:ascii="Arial" w:hAnsi="Arial" w:cs="Arial"/>
          <w:sz w:val="22"/>
          <w:szCs w:val="22"/>
        </w:rPr>
      </w:pPr>
      <w:r w:rsidRPr="002D4163">
        <w:rPr>
          <w:rFonts w:ascii="Arial" w:hAnsi="Arial" w:cs="Arial"/>
          <w:sz w:val="22"/>
          <w:szCs w:val="22"/>
        </w:rPr>
        <w:t xml:space="preserve">To welcome visitors, schools and other groups visiting the museum and to supply them with information about The Bowes Museum. </w:t>
      </w:r>
    </w:p>
    <w:p w:rsidR="002D4163" w:rsidRPr="002D4163" w:rsidRDefault="002D4163" w:rsidP="002D4163">
      <w:pPr>
        <w:pStyle w:val="ListParagraph"/>
        <w:numPr>
          <w:ilvl w:val="0"/>
          <w:numId w:val="2"/>
        </w:numPr>
        <w:rPr>
          <w:rFonts w:ascii="Arial" w:hAnsi="Arial" w:cs="Arial"/>
          <w:sz w:val="22"/>
          <w:szCs w:val="22"/>
        </w:rPr>
      </w:pPr>
      <w:r w:rsidRPr="002D4163">
        <w:rPr>
          <w:rFonts w:ascii="Arial" w:hAnsi="Arial" w:cs="Arial"/>
          <w:sz w:val="22"/>
          <w:szCs w:val="22"/>
        </w:rPr>
        <w:t>To provide a helpful and friendly presence for the visitor, being able to answer questions and supply information about the collection and exhibitions in order to enhance the visitor’s experience.</w:t>
      </w:r>
    </w:p>
    <w:p w:rsidR="002D4163" w:rsidRPr="002D4163" w:rsidRDefault="002D4163" w:rsidP="002D4163">
      <w:pPr>
        <w:pStyle w:val="ListParagraph"/>
        <w:numPr>
          <w:ilvl w:val="0"/>
          <w:numId w:val="2"/>
        </w:numPr>
        <w:spacing w:after="200" w:line="276" w:lineRule="auto"/>
        <w:contextualSpacing/>
        <w:jc w:val="both"/>
        <w:rPr>
          <w:rFonts w:ascii="Arial" w:hAnsi="Arial" w:cs="Arial"/>
          <w:sz w:val="22"/>
          <w:szCs w:val="22"/>
        </w:rPr>
      </w:pPr>
      <w:r w:rsidRPr="002D4163">
        <w:rPr>
          <w:rFonts w:ascii="Arial" w:hAnsi="Arial" w:cs="Arial"/>
          <w:sz w:val="22"/>
          <w:szCs w:val="22"/>
        </w:rPr>
        <w:t xml:space="preserve">To handle the sale of museum admission tickets, event tickets, merchandise and memberships via the </w:t>
      </w:r>
      <w:proofErr w:type="spellStart"/>
      <w:r w:rsidRPr="002D4163">
        <w:rPr>
          <w:rFonts w:ascii="Arial" w:hAnsi="Arial" w:cs="Arial"/>
          <w:sz w:val="22"/>
          <w:szCs w:val="22"/>
        </w:rPr>
        <w:t>Spektrix</w:t>
      </w:r>
      <w:proofErr w:type="spellEnd"/>
      <w:r w:rsidRPr="002D4163">
        <w:rPr>
          <w:rFonts w:ascii="Arial" w:hAnsi="Arial" w:cs="Arial"/>
          <w:sz w:val="22"/>
          <w:szCs w:val="22"/>
        </w:rPr>
        <w:t xml:space="preserve"> ticketing system. </w:t>
      </w:r>
    </w:p>
    <w:p w:rsidR="002D4163" w:rsidRPr="002D4163" w:rsidRDefault="002D4163" w:rsidP="002D4163">
      <w:pPr>
        <w:pStyle w:val="ListParagraph"/>
        <w:numPr>
          <w:ilvl w:val="0"/>
          <w:numId w:val="2"/>
        </w:numPr>
        <w:spacing w:after="200" w:line="276" w:lineRule="auto"/>
        <w:contextualSpacing/>
        <w:jc w:val="both"/>
        <w:rPr>
          <w:rFonts w:ascii="Arial" w:hAnsi="Arial" w:cs="Arial"/>
          <w:sz w:val="22"/>
          <w:szCs w:val="22"/>
        </w:rPr>
      </w:pPr>
      <w:r w:rsidRPr="002D4163">
        <w:rPr>
          <w:rFonts w:ascii="Arial" w:hAnsi="Arial" w:cs="Arial"/>
          <w:sz w:val="22"/>
          <w:szCs w:val="22"/>
        </w:rPr>
        <w:t>To be responsible for the receipt of admission payments via credit/debit card/cash, either face-to-face or over the telephone.  Handling cash and taking payments with daily reconciliation.</w:t>
      </w:r>
      <w:bookmarkStart w:id="0" w:name="_GoBack"/>
      <w:bookmarkEnd w:id="0"/>
    </w:p>
    <w:p w:rsidR="002D4163" w:rsidRPr="002D4163" w:rsidRDefault="002D4163" w:rsidP="002D4163">
      <w:pPr>
        <w:pStyle w:val="ListParagraph"/>
        <w:numPr>
          <w:ilvl w:val="0"/>
          <w:numId w:val="2"/>
        </w:numPr>
        <w:rPr>
          <w:rFonts w:ascii="Arial" w:hAnsi="Arial" w:cs="Arial"/>
          <w:sz w:val="22"/>
          <w:szCs w:val="22"/>
        </w:rPr>
      </w:pPr>
      <w:r w:rsidRPr="002D4163">
        <w:rPr>
          <w:rFonts w:ascii="Arial" w:hAnsi="Arial" w:cs="Arial"/>
          <w:sz w:val="22"/>
          <w:szCs w:val="22"/>
        </w:rPr>
        <w:t>To be able to record information accurately, specifically in relation to visitor numbers.</w:t>
      </w:r>
    </w:p>
    <w:p w:rsidR="002D4163" w:rsidRPr="002D4163" w:rsidRDefault="002D4163" w:rsidP="002D4163">
      <w:pPr>
        <w:pStyle w:val="ListParagraph"/>
        <w:numPr>
          <w:ilvl w:val="0"/>
          <w:numId w:val="2"/>
        </w:numPr>
        <w:rPr>
          <w:rFonts w:ascii="Arial" w:hAnsi="Arial" w:cs="Arial"/>
          <w:sz w:val="22"/>
          <w:szCs w:val="22"/>
        </w:rPr>
      </w:pPr>
      <w:r w:rsidRPr="002D4163">
        <w:rPr>
          <w:rFonts w:ascii="Arial" w:hAnsi="Arial" w:cs="Arial"/>
          <w:sz w:val="22"/>
          <w:szCs w:val="22"/>
        </w:rPr>
        <w:t>Be proficient in the use of all Microsoft packages, including Outlook.</w:t>
      </w:r>
    </w:p>
    <w:p w:rsidR="002D4163" w:rsidRPr="002D4163" w:rsidRDefault="002D4163" w:rsidP="002D4163">
      <w:pPr>
        <w:pStyle w:val="ListParagraph"/>
        <w:numPr>
          <w:ilvl w:val="0"/>
          <w:numId w:val="2"/>
        </w:numPr>
        <w:spacing w:after="200" w:line="276" w:lineRule="auto"/>
        <w:contextualSpacing/>
        <w:jc w:val="both"/>
        <w:rPr>
          <w:rFonts w:ascii="Arial" w:hAnsi="Arial" w:cs="Arial"/>
          <w:sz w:val="22"/>
          <w:szCs w:val="22"/>
        </w:rPr>
      </w:pPr>
      <w:r w:rsidRPr="002D4163">
        <w:rPr>
          <w:rFonts w:ascii="Arial" w:hAnsi="Arial" w:cs="Arial"/>
          <w:sz w:val="22"/>
          <w:szCs w:val="22"/>
        </w:rPr>
        <w:t>To provide telephone reception duties, including general and visitor enquiries.</w:t>
      </w:r>
    </w:p>
    <w:p w:rsidR="002D4163" w:rsidRPr="002D4163" w:rsidRDefault="002D4163" w:rsidP="002D4163">
      <w:pPr>
        <w:pStyle w:val="ListParagraph"/>
        <w:numPr>
          <w:ilvl w:val="0"/>
          <w:numId w:val="2"/>
        </w:numPr>
        <w:rPr>
          <w:rFonts w:ascii="Arial" w:hAnsi="Arial" w:cs="Arial"/>
          <w:sz w:val="22"/>
          <w:szCs w:val="22"/>
        </w:rPr>
      </w:pPr>
      <w:r w:rsidRPr="002D4163">
        <w:rPr>
          <w:rFonts w:ascii="Arial" w:hAnsi="Arial" w:cs="Arial"/>
          <w:sz w:val="22"/>
          <w:szCs w:val="22"/>
        </w:rPr>
        <w:lastRenderedPageBreak/>
        <w:t>To deal with incoming and outgoing post as required.</w:t>
      </w:r>
    </w:p>
    <w:p w:rsidR="002D4163" w:rsidRPr="002D4163" w:rsidRDefault="002D4163" w:rsidP="002D4163">
      <w:pPr>
        <w:pStyle w:val="ListParagraph"/>
        <w:numPr>
          <w:ilvl w:val="0"/>
          <w:numId w:val="2"/>
        </w:numPr>
        <w:rPr>
          <w:rFonts w:ascii="Arial" w:hAnsi="Arial" w:cs="Arial"/>
          <w:sz w:val="22"/>
          <w:szCs w:val="22"/>
        </w:rPr>
      </w:pPr>
      <w:r w:rsidRPr="002D4163">
        <w:rPr>
          <w:rFonts w:ascii="Arial" w:hAnsi="Arial" w:cs="Arial"/>
          <w:sz w:val="22"/>
          <w:szCs w:val="22"/>
        </w:rPr>
        <w:t>To carry out locking and unlocking procedures (as part of a key</w:t>
      </w:r>
      <w:r>
        <w:rPr>
          <w:rFonts w:ascii="Arial" w:hAnsi="Arial" w:cs="Arial"/>
          <w:sz w:val="22"/>
          <w:szCs w:val="22"/>
        </w:rPr>
        <w:t>-</w:t>
      </w:r>
      <w:r w:rsidRPr="002D4163">
        <w:rPr>
          <w:rFonts w:ascii="Arial" w:hAnsi="Arial" w:cs="Arial"/>
          <w:sz w:val="22"/>
          <w:szCs w:val="22"/>
        </w:rPr>
        <w:t>holding rota, which will necessitate some overtime) and have a good working knowledge of the security system and emergency procedures.</w:t>
      </w:r>
    </w:p>
    <w:p w:rsidR="002D4163" w:rsidRPr="002D4163" w:rsidRDefault="002D4163" w:rsidP="002D4163">
      <w:pPr>
        <w:pStyle w:val="ListParagraph"/>
        <w:numPr>
          <w:ilvl w:val="0"/>
          <w:numId w:val="2"/>
        </w:numPr>
        <w:rPr>
          <w:rFonts w:ascii="Arial" w:hAnsi="Arial" w:cs="Arial"/>
          <w:sz w:val="22"/>
          <w:szCs w:val="22"/>
        </w:rPr>
      </w:pPr>
      <w:r w:rsidRPr="002D4163">
        <w:rPr>
          <w:rFonts w:ascii="Arial" w:hAnsi="Arial" w:cs="Arial"/>
          <w:sz w:val="22"/>
          <w:szCs w:val="22"/>
        </w:rPr>
        <w:t>The normal working day is 08:00 to 17:00 Sunday to Saturday, dependent on a rota.  Key</w:t>
      </w:r>
      <w:r>
        <w:rPr>
          <w:rFonts w:ascii="Arial" w:hAnsi="Arial" w:cs="Arial"/>
          <w:sz w:val="22"/>
          <w:szCs w:val="22"/>
        </w:rPr>
        <w:t>-</w:t>
      </w:r>
      <w:r w:rsidRPr="002D4163">
        <w:rPr>
          <w:rFonts w:ascii="Arial" w:hAnsi="Arial" w:cs="Arial"/>
          <w:sz w:val="22"/>
          <w:szCs w:val="22"/>
        </w:rPr>
        <w:t>holding start is normally required at 07:45.</w:t>
      </w:r>
    </w:p>
    <w:p w:rsidR="002D4163" w:rsidRPr="002D4163" w:rsidRDefault="002D4163" w:rsidP="002D4163">
      <w:pPr>
        <w:pStyle w:val="ListParagraph"/>
        <w:numPr>
          <w:ilvl w:val="0"/>
          <w:numId w:val="2"/>
        </w:numPr>
        <w:rPr>
          <w:rFonts w:ascii="Arial" w:hAnsi="Arial" w:cs="Arial"/>
          <w:sz w:val="22"/>
          <w:szCs w:val="22"/>
        </w:rPr>
      </w:pPr>
      <w:r w:rsidRPr="002D4163">
        <w:rPr>
          <w:rFonts w:ascii="Arial" w:hAnsi="Arial" w:cs="Arial"/>
          <w:sz w:val="22"/>
          <w:szCs w:val="22"/>
        </w:rPr>
        <w:t xml:space="preserve">You </w:t>
      </w:r>
      <w:proofErr w:type="gramStart"/>
      <w:r w:rsidRPr="002D4163">
        <w:rPr>
          <w:rFonts w:ascii="Arial" w:hAnsi="Arial" w:cs="Arial"/>
          <w:sz w:val="22"/>
          <w:szCs w:val="22"/>
        </w:rPr>
        <w:t>will be expected</w:t>
      </w:r>
      <w:proofErr w:type="gramEnd"/>
      <w:r w:rsidRPr="002D4163">
        <w:rPr>
          <w:rFonts w:ascii="Arial" w:hAnsi="Arial" w:cs="Arial"/>
          <w:sz w:val="22"/>
          <w:szCs w:val="22"/>
        </w:rPr>
        <w:t xml:space="preserve"> to cover some evening events as part of the Front of House commitment.</w:t>
      </w:r>
    </w:p>
    <w:p w:rsidR="002D4163" w:rsidRPr="002D4163" w:rsidRDefault="002D4163" w:rsidP="002D4163">
      <w:pPr>
        <w:pStyle w:val="ListParagraph"/>
        <w:numPr>
          <w:ilvl w:val="0"/>
          <w:numId w:val="2"/>
        </w:numPr>
        <w:rPr>
          <w:rFonts w:ascii="Arial" w:hAnsi="Arial" w:cs="Arial"/>
          <w:sz w:val="22"/>
          <w:szCs w:val="22"/>
        </w:rPr>
      </w:pPr>
      <w:r w:rsidRPr="002D4163">
        <w:rPr>
          <w:rFonts w:ascii="Arial" w:hAnsi="Arial" w:cs="Arial"/>
          <w:sz w:val="22"/>
          <w:szCs w:val="22"/>
        </w:rPr>
        <w:t>To patrol galleries and exhibitions, ensuring that everything is in order, being vigilant in reporting signs of damage or potentially damaging behaviour.  Monitoring of visitors and supervision of public events.</w:t>
      </w:r>
    </w:p>
    <w:p w:rsidR="002D4163" w:rsidRPr="002D4163" w:rsidRDefault="002D4163" w:rsidP="002D4163">
      <w:pPr>
        <w:pStyle w:val="ListParagraph"/>
        <w:numPr>
          <w:ilvl w:val="0"/>
          <w:numId w:val="2"/>
        </w:numPr>
        <w:rPr>
          <w:rFonts w:ascii="Arial" w:hAnsi="Arial" w:cs="Arial"/>
          <w:sz w:val="22"/>
          <w:szCs w:val="22"/>
        </w:rPr>
      </w:pPr>
      <w:r w:rsidRPr="002D4163">
        <w:rPr>
          <w:rFonts w:ascii="Arial" w:hAnsi="Arial" w:cs="Arial"/>
          <w:sz w:val="22"/>
          <w:szCs w:val="22"/>
        </w:rPr>
        <w:t>To patrol the grounds, logging any potential issues and supervising outdoor public events.</w:t>
      </w:r>
    </w:p>
    <w:p w:rsidR="002D4163" w:rsidRPr="002D4163" w:rsidRDefault="002D4163" w:rsidP="002D4163">
      <w:pPr>
        <w:pStyle w:val="ListParagraph"/>
        <w:numPr>
          <w:ilvl w:val="0"/>
          <w:numId w:val="2"/>
        </w:numPr>
        <w:rPr>
          <w:rFonts w:ascii="Arial" w:hAnsi="Arial" w:cs="Arial"/>
          <w:sz w:val="22"/>
          <w:szCs w:val="22"/>
        </w:rPr>
      </w:pPr>
      <w:r w:rsidRPr="002D4163">
        <w:rPr>
          <w:rFonts w:ascii="Arial" w:hAnsi="Arial" w:cs="Arial"/>
          <w:sz w:val="22"/>
          <w:szCs w:val="22"/>
        </w:rPr>
        <w:t xml:space="preserve">To assist in administering security arrangements and to report any security issues. </w:t>
      </w:r>
    </w:p>
    <w:p w:rsidR="002D4163" w:rsidRDefault="002D4163" w:rsidP="002D4163">
      <w:pPr>
        <w:pStyle w:val="ListParagraph"/>
        <w:numPr>
          <w:ilvl w:val="0"/>
          <w:numId w:val="2"/>
        </w:numPr>
        <w:rPr>
          <w:rFonts w:ascii="Arial" w:hAnsi="Arial" w:cs="Arial"/>
          <w:sz w:val="22"/>
          <w:szCs w:val="22"/>
        </w:rPr>
      </w:pPr>
      <w:r w:rsidRPr="002D4163">
        <w:rPr>
          <w:rFonts w:ascii="Arial" w:hAnsi="Arial" w:cs="Arial"/>
          <w:sz w:val="22"/>
          <w:szCs w:val="22"/>
        </w:rPr>
        <w:t>Supervision of contractors and visitors in non-public areas.</w:t>
      </w:r>
    </w:p>
    <w:p w:rsidR="002D4163" w:rsidRPr="002D4163" w:rsidRDefault="002D4163" w:rsidP="002D4163">
      <w:pPr>
        <w:pStyle w:val="ListParagraph"/>
        <w:numPr>
          <w:ilvl w:val="0"/>
          <w:numId w:val="2"/>
        </w:numPr>
        <w:rPr>
          <w:rFonts w:ascii="Arial" w:hAnsi="Arial" w:cs="Arial"/>
          <w:sz w:val="22"/>
          <w:szCs w:val="22"/>
        </w:rPr>
      </w:pPr>
      <w:r w:rsidRPr="002D4163">
        <w:rPr>
          <w:rFonts w:ascii="Arial" w:hAnsi="Arial" w:cs="Arial"/>
          <w:sz w:val="22"/>
          <w:szCs w:val="22"/>
        </w:rPr>
        <w:t>Porterage – the erection, dismantling and moving of equipment, deliveries and stores as required.</w:t>
      </w:r>
    </w:p>
    <w:p w:rsidR="002D4163" w:rsidRPr="002D4163" w:rsidRDefault="002D4163" w:rsidP="002D4163">
      <w:pPr>
        <w:pStyle w:val="ListParagraph"/>
        <w:numPr>
          <w:ilvl w:val="0"/>
          <w:numId w:val="2"/>
        </w:numPr>
        <w:rPr>
          <w:rFonts w:ascii="Arial" w:hAnsi="Arial" w:cs="Arial"/>
          <w:sz w:val="22"/>
          <w:szCs w:val="22"/>
        </w:rPr>
      </w:pPr>
      <w:r w:rsidRPr="002D4163">
        <w:rPr>
          <w:rFonts w:ascii="Arial" w:hAnsi="Arial" w:cs="Arial"/>
          <w:sz w:val="22"/>
          <w:szCs w:val="22"/>
        </w:rPr>
        <w:t>Movement of exhibits under guidance of museum staff or line management, dismantling displays, packing objects, winding clocks and the operation of Silver Swan.</w:t>
      </w:r>
    </w:p>
    <w:p w:rsidR="002D4163" w:rsidRPr="002D4163" w:rsidRDefault="002D4163" w:rsidP="002D4163">
      <w:pPr>
        <w:pStyle w:val="ListParagraph"/>
        <w:numPr>
          <w:ilvl w:val="0"/>
          <w:numId w:val="2"/>
        </w:numPr>
        <w:rPr>
          <w:rFonts w:ascii="Arial" w:hAnsi="Arial" w:cs="Arial"/>
          <w:sz w:val="22"/>
          <w:szCs w:val="22"/>
        </w:rPr>
      </w:pPr>
      <w:r w:rsidRPr="002D4163">
        <w:rPr>
          <w:rFonts w:ascii="Arial" w:hAnsi="Arial" w:cs="Arial"/>
          <w:sz w:val="22"/>
          <w:szCs w:val="22"/>
        </w:rPr>
        <w:t>Specialist cleaning of exhibits under the direction of museum staff or line management.</w:t>
      </w:r>
    </w:p>
    <w:p w:rsidR="002D4163" w:rsidRPr="002D4163" w:rsidRDefault="002D4163" w:rsidP="002D4163">
      <w:pPr>
        <w:pStyle w:val="ListParagraph"/>
        <w:numPr>
          <w:ilvl w:val="0"/>
          <w:numId w:val="2"/>
        </w:numPr>
        <w:rPr>
          <w:rFonts w:ascii="Arial" w:hAnsi="Arial" w:cs="Arial"/>
          <w:sz w:val="22"/>
          <w:szCs w:val="22"/>
        </w:rPr>
      </w:pPr>
      <w:r w:rsidRPr="002D4163">
        <w:rPr>
          <w:rFonts w:ascii="Arial" w:hAnsi="Arial" w:cs="Arial"/>
          <w:sz w:val="22"/>
          <w:szCs w:val="22"/>
        </w:rPr>
        <w:t>To carry out some basic maintenance, e.g. the replacement of light bulbs.</w:t>
      </w:r>
    </w:p>
    <w:p w:rsidR="002D4163" w:rsidRPr="002D4163" w:rsidRDefault="002D4163" w:rsidP="002D4163">
      <w:pPr>
        <w:pStyle w:val="ListParagraph"/>
        <w:numPr>
          <w:ilvl w:val="0"/>
          <w:numId w:val="2"/>
        </w:numPr>
        <w:spacing w:after="200" w:line="276" w:lineRule="auto"/>
        <w:contextualSpacing/>
        <w:jc w:val="both"/>
        <w:rPr>
          <w:rFonts w:ascii="Arial" w:hAnsi="Arial" w:cs="Arial"/>
          <w:sz w:val="22"/>
          <w:szCs w:val="22"/>
        </w:rPr>
      </w:pPr>
      <w:r w:rsidRPr="002D4163">
        <w:rPr>
          <w:rFonts w:ascii="Arial" w:hAnsi="Arial" w:cs="Arial"/>
          <w:sz w:val="22"/>
          <w:szCs w:val="22"/>
        </w:rPr>
        <w:t>To uphold Health and Safety regulations in the workplace.</w:t>
      </w:r>
    </w:p>
    <w:p w:rsidR="002D4163" w:rsidRPr="002D4163" w:rsidRDefault="002D4163" w:rsidP="002D4163">
      <w:pPr>
        <w:pStyle w:val="ListParagraph"/>
        <w:numPr>
          <w:ilvl w:val="0"/>
          <w:numId w:val="2"/>
        </w:numPr>
        <w:rPr>
          <w:rFonts w:ascii="Arial" w:hAnsi="Arial" w:cs="Arial"/>
          <w:sz w:val="22"/>
          <w:szCs w:val="22"/>
        </w:rPr>
      </w:pPr>
      <w:r w:rsidRPr="002D4163">
        <w:rPr>
          <w:rFonts w:ascii="Arial" w:hAnsi="Arial" w:cs="Arial"/>
          <w:sz w:val="22"/>
          <w:szCs w:val="22"/>
        </w:rPr>
        <w:t>To undergo any training required to carry out any of the roles described in this job description competently and safely.</w:t>
      </w:r>
    </w:p>
    <w:p w:rsidR="002D4163" w:rsidRPr="002D4163" w:rsidRDefault="002D4163" w:rsidP="002D4163">
      <w:pPr>
        <w:pStyle w:val="ListParagraph"/>
        <w:numPr>
          <w:ilvl w:val="0"/>
          <w:numId w:val="2"/>
        </w:numPr>
        <w:spacing w:after="200" w:line="276" w:lineRule="auto"/>
        <w:contextualSpacing/>
        <w:jc w:val="both"/>
        <w:rPr>
          <w:rFonts w:ascii="Arial" w:hAnsi="Arial" w:cs="Arial"/>
          <w:sz w:val="22"/>
          <w:szCs w:val="22"/>
        </w:rPr>
      </w:pPr>
      <w:r w:rsidRPr="002D4163">
        <w:rPr>
          <w:rFonts w:ascii="Arial" w:hAnsi="Arial" w:cs="Arial"/>
          <w:sz w:val="22"/>
          <w:szCs w:val="22"/>
        </w:rPr>
        <w:t xml:space="preserve">To carry out other related tasks commensurate with the position as requested by line management </w:t>
      </w:r>
      <w:proofErr w:type="spellStart"/>
      <w:r w:rsidRPr="002D4163">
        <w:rPr>
          <w:rFonts w:ascii="Arial" w:hAnsi="Arial" w:cs="Arial"/>
          <w:sz w:val="22"/>
          <w:szCs w:val="22"/>
        </w:rPr>
        <w:t>eg</w:t>
      </w:r>
      <w:proofErr w:type="spellEnd"/>
      <w:r w:rsidRPr="002D4163">
        <w:rPr>
          <w:rFonts w:ascii="Arial" w:hAnsi="Arial" w:cs="Arial"/>
          <w:sz w:val="22"/>
          <w:szCs w:val="22"/>
        </w:rPr>
        <w:t xml:space="preserve">. </w:t>
      </w:r>
      <w:proofErr w:type="gramStart"/>
      <w:r w:rsidRPr="002D4163">
        <w:rPr>
          <w:rFonts w:ascii="Arial" w:hAnsi="Arial" w:cs="Arial"/>
          <w:sz w:val="22"/>
          <w:szCs w:val="22"/>
        </w:rPr>
        <w:t>admin</w:t>
      </w:r>
      <w:proofErr w:type="gramEnd"/>
      <w:r w:rsidRPr="002D4163">
        <w:rPr>
          <w:rFonts w:ascii="Arial" w:hAnsi="Arial" w:cs="Arial"/>
          <w:sz w:val="22"/>
          <w:szCs w:val="22"/>
        </w:rPr>
        <w:t xml:space="preserve"> support tasks.</w:t>
      </w:r>
    </w:p>
    <w:p w:rsidR="002D4163" w:rsidRPr="002D4163" w:rsidRDefault="002D4163" w:rsidP="002D4163">
      <w:pPr>
        <w:pStyle w:val="ListParagraph"/>
        <w:numPr>
          <w:ilvl w:val="0"/>
          <w:numId w:val="2"/>
        </w:numPr>
        <w:spacing w:after="200" w:line="276" w:lineRule="auto"/>
        <w:contextualSpacing/>
        <w:jc w:val="both"/>
        <w:rPr>
          <w:rFonts w:ascii="Arial" w:hAnsi="Arial" w:cs="Arial"/>
          <w:sz w:val="22"/>
          <w:szCs w:val="22"/>
        </w:rPr>
      </w:pPr>
      <w:r w:rsidRPr="002D4163">
        <w:rPr>
          <w:rFonts w:ascii="Arial" w:hAnsi="Arial" w:cs="Arial"/>
          <w:sz w:val="22"/>
          <w:szCs w:val="22"/>
        </w:rPr>
        <w:t>Due to the rural location of the museum, it is important that employees are able to travel independently to work in order to fulfil contractual obligations.</w:t>
      </w:r>
    </w:p>
    <w:p w:rsidR="002D4163" w:rsidRDefault="002D4163" w:rsidP="0030143A">
      <w:pPr>
        <w:pStyle w:val="ListParagraph"/>
        <w:rPr>
          <w:rFonts w:ascii="Arial" w:hAnsi="Arial" w:cs="Arial"/>
          <w:sz w:val="22"/>
          <w:szCs w:val="22"/>
        </w:rPr>
      </w:pPr>
    </w:p>
    <w:p w:rsidR="00395C46" w:rsidRDefault="00395C46" w:rsidP="0030143A">
      <w:pPr>
        <w:pStyle w:val="ListParagraph"/>
        <w:rPr>
          <w:rFonts w:ascii="Arial" w:hAnsi="Arial" w:cs="Arial"/>
          <w:sz w:val="22"/>
          <w:szCs w:val="22"/>
        </w:rPr>
      </w:pPr>
    </w:p>
    <w:tbl>
      <w:tblPr>
        <w:tblW w:w="10125" w:type="dxa"/>
        <w:tblInd w:w="93" w:type="dxa"/>
        <w:tblLook w:val="04A0" w:firstRow="1" w:lastRow="0" w:firstColumn="1" w:lastColumn="0" w:noHBand="0" w:noVBand="1"/>
      </w:tblPr>
      <w:tblGrid>
        <w:gridCol w:w="7558"/>
        <w:gridCol w:w="1297"/>
        <w:gridCol w:w="1270"/>
      </w:tblGrid>
      <w:tr w:rsidR="0030143A" w:rsidRPr="005C17E1" w:rsidTr="00C41E86">
        <w:trPr>
          <w:trHeight w:val="300"/>
        </w:trPr>
        <w:tc>
          <w:tcPr>
            <w:tcW w:w="75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143A" w:rsidRPr="005C17E1" w:rsidRDefault="0030143A" w:rsidP="00C41E86">
            <w:pPr>
              <w:jc w:val="both"/>
              <w:rPr>
                <w:rFonts w:ascii="PT Sans" w:hAnsi="PT Sans" w:cs="Arial"/>
                <w:b/>
                <w:bCs/>
                <w:color w:val="000000"/>
                <w:lang w:eastAsia="en-GB"/>
              </w:rPr>
            </w:pPr>
            <w:r w:rsidRPr="005C17E1">
              <w:rPr>
                <w:rFonts w:ascii="PT Sans" w:hAnsi="PT Sans" w:cs="Arial"/>
                <w:b/>
              </w:rPr>
              <w:t>Knowledge, Skills and Qualifications</w:t>
            </w:r>
          </w:p>
        </w:tc>
        <w:tc>
          <w:tcPr>
            <w:tcW w:w="1297" w:type="dxa"/>
            <w:tcBorders>
              <w:top w:val="single" w:sz="4" w:space="0" w:color="auto"/>
              <w:left w:val="nil"/>
              <w:bottom w:val="single" w:sz="4" w:space="0" w:color="auto"/>
              <w:right w:val="single" w:sz="4" w:space="0" w:color="auto"/>
            </w:tcBorders>
            <w:shd w:val="clear" w:color="auto" w:fill="auto"/>
            <w:noWrap/>
            <w:vAlign w:val="bottom"/>
            <w:hideMark/>
          </w:tcPr>
          <w:p w:rsidR="0030143A" w:rsidRPr="005C17E1" w:rsidRDefault="0030143A" w:rsidP="00C41E86">
            <w:pPr>
              <w:jc w:val="both"/>
              <w:rPr>
                <w:rFonts w:ascii="PT Sans" w:hAnsi="PT Sans" w:cs="Arial"/>
                <w:b/>
                <w:bCs/>
                <w:color w:val="000000"/>
                <w:lang w:eastAsia="en-GB"/>
              </w:rPr>
            </w:pPr>
            <w:r w:rsidRPr="005C17E1">
              <w:rPr>
                <w:rFonts w:ascii="PT Sans" w:hAnsi="PT Sans" w:cs="Arial"/>
                <w:b/>
              </w:rPr>
              <w:t>Essential</w:t>
            </w:r>
          </w:p>
        </w:tc>
        <w:tc>
          <w:tcPr>
            <w:tcW w:w="1270" w:type="dxa"/>
            <w:tcBorders>
              <w:top w:val="single" w:sz="4" w:space="0" w:color="auto"/>
              <w:left w:val="nil"/>
              <w:bottom w:val="single" w:sz="4" w:space="0" w:color="auto"/>
              <w:right w:val="single" w:sz="4" w:space="0" w:color="auto"/>
            </w:tcBorders>
            <w:shd w:val="clear" w:color="auto" w:fill="auto"/>
            <w:noWrap/>
            <w:vAlign w:val="bottom"/>
            <w:hideMark/>
          </w:tcPr>
          <w:p w:rsidR="0030143A" w:rsidRPr="005C17E1" w:rsidRDefault="0030143A" w:rsidP="00C41E86">
            <w:pPr>
              <w:jc w:val="both"/>
              <w:rPr>
                <w:rFonts w:ascii="PT Sans" w:hAnsi="PT Sans" w:cs="Arial"/>
                <w:b/>
                <w:bCs/>
                <w:color w:val="000000"/>
                <w:lang w:eastAsia="en-GB"/>
              </w:rPr>
            </w:pPr>
            <w:r w:rsidRPr="005C17E1">
              <w:rPr>
                <w:rFonts w:ascii="PT Sans" w:hAnsi="PT Sans" w:cs="Arial"/>
                <w:b/>
              </w:rPr>
              <w:t>Desirable</w:t>
            </w:r>
          </w:p>
        </w:tc>
      </w:tr>
      <w:tr w:rsidR="0030143A" w:rsidRPr="005C17E1" w:rsidTr="0030143A">
        <w:trPr>
          <w:trHeight w:val="650"/>
        </w:trPr>
        <w:tc>
          <w:tcPr>
            <w:tcW w:w="7558" w:type="dxa"/>
            <w:tcBorders>
              <w:top w:val="nil"/>
              <w:left w:val="single" w:sz="4" w:space="0" w:color="auto"/>
              <w:bottom w:val="single" w:sz="4" w:space="0" w:color="auto"/>
              <w:right w:val="single" w:sz="4" w:space="0" w:color="auto"/>
            </w:tcBorders>
            <w:shd w:val="clear" w:color="auto" w:fill="auto"/>
            <w:noWrap/>
            <w:vAlign w:val="bottom"/>
            <w:hideMark/>
          </w:tcPr>
          <w:p w:rsidR="0030143A" w:rsidRPr="005C17E1" w:rsidRDefault="0030143A" w:rsidP="00C41E86">
            <w:pPr>
              <w:jc w:val="both"/>
              <w:rPr>
                <w:rFonts w:ascii="PT Sans" w:eastAsia="Calibri" w:hAnsi="PT Sans" w:cs="Arial"/>
              </w:rPr>
            </w:pPr>
            <w:r w:rsidRPr="005C17E1">
              <w:rPr>
                <w:rFonts w:ascii="PT Sans" w:hAnsi="PT Sans" w:cs="Arial"/>
              </w:rPr>
              <w:t>At least two years of wo</w:t>
            </w:r>
            <w:r>
              <w:rPr>
                <w:rFonts w:ascii="PT Sans" w:hAnsi="PT Sans" w:cs="Arial"/>
              </w:rPr>
              <w:t>rking with the public in a face-to-</w:t>
            </w:r>
            <w:r w:rsidRPr="005C17E1">
              <w:rPr>
                <w:rFonts w:ascii="PT Sans" w:hAnsi="PT Sans" w:cs="Arial"/>
              </w:rPr>
              <w:t>face customer service environment</w:t>
            </w:r>
            <w:r w:rsidRPr="005C17E1">
              <w:rPr>
                <w:rFonts w:ascii="PT Sans" w:eastAsia="Calibri" w:hAnsi="PT Sans" w:cs="Arial"/>
              </w:rPr>
              <w:t xml:space="preserve"> </w:t>
            </w:r>
          </w:p>
        </w:tc>
        <w:tc>
          <w:tcPr>
            <w:tcW w:w="1297" w:type="dxa"/>
            <w:tcBorders>
              <w:top w:val="nil"/>
              <w:left w:val="nil"/>
              <w:bottom w:val="single" w:sz="4" w:space="0" w:color="auto"/>
              <w:right w:val="single" w:sz="4" w:space="0" w:color="auto"/>
            </w:tcBorders>
            <w:shd w:val="clear" w:color="auto" w:fill="auto"/>
            <w:noWrap/>
            <w:hideMark/>
          </w:tcPr>
          <w:p w:rsidR="0030143A" w:rsidRPr="005C17E1" w:rsidRDefault="0030143A" w:rsidP="00C41E86">
            <w:pPr>
              <w:jc w:val="center"/>
              <w:rPr>
                <w:rFonts w:ascii="Arial" w:hAnsi="Arial" w:cs="Arial"/>
              </w:rPr>
            </w:pPr>
            <w:r w:rsidRPr="003F44D2">
              <w:rPr>
                <w:rFonts w:ascii="Wingdings" w:hAnsi="Wingdings"/>
                <w:color w:val="000000"/>
                <w:lang w:eastAsia="en-GB"/>
              </w:rPr>
              <w:t></w:t>
            </w:r>
          </w:p>
        </w:tc>
        <w:tc>
          <w:tcPr>
            <w:tcW w:w="1270" w:type="dxa"/>
            <w:tcBorders>
              <w:top w:val="nil"/>
              <w:left w:val="nil"/>
              <w:bottom w:val="single" w:sz="4" w:space="0" w:color="auto"/>
              <w:right w:val="single" w:sz="4" w:space="0" w:color="auto"/>
            </w:tcBorders>
            <w:shd w:val="clear" w:color="auto" w:fill="auto"/>
            <w:noWrap/>
            <w:hideMark/>
          </w:tcPr>
          <w:p w:rsidR="0030143A" w:rsidRPr="005C17E1" w:rsidRDefault="0030143A" w:rsidP="00C41E86">
            <w:pPr>
              <w:jc w:val="center"/>
              <w:rPr>
                <w:rFonts w:ascii="Arial" w:hAnsi="Arial" w:cs="Arial"/>
              </w:rPr>
            </w:pPr>
          </w:p>
        </w:tc>
      </w:tr>
      <w:tr w:rsidR="0030143A" w:rsidRPr="005C17E1" w:rsidTr="00C41E86">
        <w:trPr>
          <w:trHeight w:val="300"/>
        </w:trPr>
        <w:tc>
          <w:tcPr>
            <w:tcW w:w="7558" w:type="dxa"/>
            <w:tcBorders>
              <w:top w:val="nil"/>
              <w:left w:val="single" w:sz="4" w:space="0" w:color="auto"/>
              <w:bottom w:val="single" w:sz="4" w:space="0" w:color="auto"/>
              <w:right w:val="single" w:sz="4" w:space="0" w:color="auto"/>
            </w:tcBorders>
            <w:shd w:val="clear" w:color="auto" w:fill="auto"/>
            <w:noWrap/>
            <w:vAlign w:val="bottom"/>
            <w:hideMark/>
          </w:tcPr>
          <w:p w:rsidR="0030143A" w:rsidRPr="005C17E1" w:rsidRDefault="0030143A" w:rsidP="0030143A">
            <w:pPr>
              <w:pStyle w:val="ListParagraph"/>
              <w:ind w:left="0"/>
              <w:jc w:val="both"/>
              <w:rPr>
                <w:rFonts w:ascii="PT Sans" w:eastAsia="Calibri" w:hAnsi="PT Sans" w:cs="Arial"/>
                <w:sz w:val="22"/>
                <w:szCs w:val="22"/>
              </w:rPr>
            </w:pPr>
            <w:r w:rsidRPr="005C17E1">
              <w:rPr>
                <w:rFonts w:ascii="PT Sans" w:hAnsi="PT Sans" w:cs="Arial"/>
                <w:sz w:val="22"/>
                <w:szCs w:val="22"/>
              </w:rPr>
              <w:t xml:space="preserve">Minimum </w:t>
            </w:r>
            <w:r>
              <w:rPr>
                <w:rFonts w:ascii="PT Sans" w:hAnsi="PT Sans" w:cs="Arial"/>
                <w:sz w:val="22"/>
                <w:szCs w:val="22"/>
              </w:rPr>
              <w:t xml:space="preserve">of </w:t>
            </w:r>
            <w:r w:rsidRPr="005C17E1">
              <w:rPr>
                <w:rFonts w:ascii="PT Sans" w:hAnsi="PT Sans" w:cs="Arial"/>
                <w:sz w:val="22"/>
                <w:szCs w:val="22"/>
              </w:rPr>
              <w:t>4 GCSE’s</w:t>
            </w:r>
            <w:r>
              <w:rPr>
                <w:rFonts w:ascii="PT Sans" w:hAnsi="PT Sans" w:cs="Arial"/>
                <w:sz w:val="22"/>
                <w:szCs w:val="22"/>
              </w:rPr>
              <w:t>,</w:t>
            </w:r>
            <w:r w:rsidRPr="005C17E1">
              <w:rPr>
                <w:rFonts w:ascii="PT Sans" w:hAnsi="PT Sans" w:cs="Arial"/>
                <w:sz w:val="22"/>
                <w:szCs w:val="22"/>
              </w:rPr>
              <w:t xml:space="preserve"> including English and Maths </w:t>
            </w:r>
          </w:p>
        </w:tc>
        <w:tc>
          <w:tcPr>
            <w:tcW w:w="1297" w:type="dxa"/>
            <w:tcBorders>
              <w:top w:val="nil"/>
              <w:left w:val="nil"/>
              <w:bottom w:val="single" w:sz="4" w:space="0" w:color="auto"/>
              <w:right w:val="single" w:sz="4" w:space="0" w:color="auto"/>
            </w:tcBorders>
            <w:shd w:val="clear" w:color="auto" w:fill="auto"/>
            <w:noWrap/>
            <w:hideMark/>
          </w:tcPr>
          <w:p w:rsidR="0030143A" w:rsidRDefault="0030143A" w:rsidP="00C41E86">
            <w:pPr>
              <w:jc w:val="center"/>
            </w:pPr>
            <w:r w:rsidRPr="00BC6B40">
              <w:rPr>
                <w:rFonts w:ascii="Wingdings" w:hAnsi="Wingdings"/>
                <w:color w:val="000000"/>
                <w:lang w:eastAsia="en-GB"/>
              </w:rPr>
              <w:t></w:t>
            </w:r>
          </w:p>
        </w:tc>
        <w:tc>
          <w:tcPr>
            <w:tcW w:w="1270" w:type="dxa"/>
            <w:tcBorders>
              <w:top w:val="nil"/>
              <w:left w:val="nil"/>
              <w:bottom w:val="single" w:sz="4" w:space="0" w:color="auto"/>
              <w:right w:val="single" w:sz="4" w:space="0" w:color="auto"/>
            </w:tcBorders>
            <w:shd w:val="clear" w:color="auto" w:fill="auto"/>
            <w:noWrap/>
            <w:hideMark/>
          </w:tcPr>
          <w:p w:rsidR="0030143A" w:rsidRPr="005C17E1" w:rsidRDefault="0030143A" w:rsidP="00C41E86">
            <w:pPr>
              <w:jc w:val="center"/>
              <w:rPr>
                <w:rFonts w:ascii="Arial" w:hAnsi="Arial" w:cs="Arial"/>
              </w:rPr>
            </w:pPr>
          </w:p>
        </w:tc>
      </w:tr>
      <w:tr w:rsidR="0030143A" w:rsidRPr="005C17E1" w:rsidTr="00C41E86">
        <w:trPr>
          <w:trHeight w:val="300"/>
        </w:trPr>
        <w:tc>
          <w:tcPr>
            <w:tcW w:w="7558" w:type="dxa"/>
            <w:tcBorders>
              <w:top w:val="nil"/>
              <w:left w:val="single" w:sz="4" w:space="0" w:color="auto"/>
              <w:bottom w:val="single" w:sz="4" w:space="0" w:color="auto"/>
              <w:right w:val="single" w:sz="4" w:space="0" w:color="auto"/>
            </w:tcBorders>
            <w:shd w:val="clear" w:color="auto" w:fill="auto"/>
            <w:noWrap/>
            <w:vAlign w:val="bottom"/>
            <w:hideMark/>
          </w:tcPr>
          <w:p w:rsidR="0030143A" w:rsidRPr="005C17E1" w:rsidRDefault="0030143A" w:rsidP="0030143A">
            <w:pPr>
              <w:pStyle w:val="ListParagraph"/>
              <w:ind w:left="0"/>
              <w:jc w:val="both"/>
              <w:rPr>
                <w:rFonts w:ascii="PT Sans" w:eastAsia="Calibri" w:hAnsi="PT Sans" w:cs="Arial"/>
                <w:sz w:val="22"/>
                <w:szCs w:val="22"/>
              </w:rPr>
            </w:pPr>
            <w:r w:rsidRPr="005C17E1">
              <w:rPr>
                <w:rFonts w:ascii="PT Sans" w:hAnsi="PT Sans" w:cs="Arial"/>
                <w:sz w:val="22"/>
                <w:szCs w:val="22"/>
              </w:rPr>
              <w:t>Good verbal communication skills</w:t>
            </w:r>
          </w:p>
        </w:tc>
        <w:tc>
          <w:tcPr>
            <w:tcW w:w="1297" w:type="dxa"/>
            <w:tcBorders>
              <w:top w:val="nil"/>
              <w:left w:val="nil"/>
              <w:bottom w:val="single" w:sz="4" w:space="0" w:color="auto"/>
              <w:right w:val="single" w:sz="4" w:space="0" w:color="auto"/>
            </w:tcBorders>
            <w:shd w:val="clear" w:color="auto" w:fill="auto"/>
            <w:noWrap/>
            <w:hideMark/>
          </w:tcPr>
          <w:p w:rsidR="0030143A" w:rsidRDefault="0030143A" w:rsidP="00C41E86">
            <w:pPr>
              <w:jc w:val="center"/>
            </w:pPr>
            <w:r w:rsidRPr="00BC6B40">
              <w:rPr>
                <w:rFonts w:ascii="Wingdings" w:hAnsi="Wingdings"/>
                <w:color w:val="000000"/>
                <w:lang w:eastAsia="en-GB"/>
              </w:rPr>
              <w:t></w:t>
            </w:r>
          </w:p>
        </w:tc>
        <w:tc>
          <w:tcPr>
            <w:tcW w:w="1270" w:type="dxa"/>
            <w:tcBorders>
              <w:top w:val="nil"/>
              <w:left w:val="nil"/>
              <w:bottom w:val="single" w:sz="4" w:space="0" w:color="auto"/>
              <w:right w:val="single" w:sz="4" w:space="0" w:color="auto"/>
            </w:tcBorders>
            <w:shd w:val="clear" w:color="auto" w:fill="auto"/>
            <w:noWrap/>
            <w:hideMark/>
          </w:tcPr>
          <w:p w:rsidR="0030143A" w:rsidRPr="005C17E1" w:rsidRDefault="0030143A" w:rsidP="00C41E86">
            <w:pPr>
              <w:jc w:val="center"/>
              <w:rPr>
                <w:rFonts w:ascii="Arial" w:hAnsi="Arial" w:cs="Arial"/>
              </w:rPr>
            </w:pPr>
          </w:p>
        </w:tc>
      </w:tr>
      <w:tr w:rsidR="0030143A" w:rsidRPr="005C17E1" w:rsidTr="00C41E86">
        <w:trPr>
          <w:trHeight w:val="300"/>
        </w:trPr>
        <w:tc>
          <w:tcPr>
            <w:tcW w:w="7558" w:type="dxa"/>
            <w:tcBorders>
              <w:top w:val="nil"/>
              <w:left w:val="single" w:sz="4" w:space="0" w:color="auto"/>
              <w:bottom w:val="single" w:sz="4" w:space="0" w:color="auto"/>
              <w:right w:val="single" w:sz="4" w:space="0" w:color="auto"/>
            </w:tcBorders>
            <w:shd w:val="clear" w:color="auto" w:fill="auto"/>
            <w:noWrap/>
            <w:vAlign w:val="bottom"/>
            <w:hideMark/>
          </w:tcPr>
          <w:p w:rsidR="0030143A" w:rsidRPr="005C17E1" w:rsidRDefault="0030143A" w:rsidP="0030143A">
            <w:pPr>
              <w:pStyle w:val="ListParagraph"/>
              <w:ind w:left="0"/>
              <w:jc w:val="both"/>
              <w:rPr>
                <w:rFonts w:ascii="PT Sans" w:eastAsia="Calibri" w:hAnsi="PT Sans" w:cs="Arial"/>
                <w:sz w:val="22"/>
                <w:szCs w:val="22"/>
              </w:rPr>
            </w:pPr>
            <w:r w:rsidRPr="005C17E1">
              <w:rPr>
                <w:rFonts w:ascii="PT Sans" w:hAnsi="PT Sans" w:cs="Arial"/>
                <w:sz w:val="22"/>
                <w:szCs w:val="22"/>
              </w:rPr>
              <w:t>Awareness of and the ability to deliver excellent standards of customer care</w:t>
            </w:r>
          </w:p>
        </w:tc>
        <w:tc>
          <w:tcPr>
            <w:tcW w:w="1297" w:type="dxa"/>
            <w:tcBorders>
              <w:top w:val="nil"/>
              <w:left w:val="nil"/>
              <w:bottom w:val="single" w:sz="4" w:space="0" w:color="auto"/>
              <w:right w:val="single" w:sz="4" w:space="0" w:color="auto"/>
            </w:tcBorders>
            <w:shd w:val="clear" w:color="auto" w:fill="auto"/>
            <w:noWrap/>
            <w:hideMark/>
          </w:tcPr>
          <w:p w:rsidR="0030143A" w:rsidRDefault="0030143A" w:rsidP="00C41E86">
            <w:pPr>
              <w:jc w:val="center"/>
            </w:pPr>
            <w:r w:rsidRPr="00BC6B40">
              <w:rPr>
                <w:rFonts w:ascii="Wingdings" w:hAnsi="Wingdings"/>
                <w:color w:val="000000"/>
                <w:lang w:eastAsia="en-GB"/>
              </w:rPr>
              <w:t></w:t>
            </w:r>
          </w:p>
        </w:tc>
        <w:tc>
          <w:tcPr>
            <w:tcW w:w="1270" w:type="dxa"/>
            <w:tcBorders>
              <w:top w:val="nil"/>
              <w:left w:val="nil"/>
              <w:bottom w:val="single" w:sz="4" w:space="0" w:color="auto"/>
              <w:right w:val="single" w:sz="4" w:space="0" w:color="auto"/>
            </w:tcBorders>
            <w:shd w:val="clear" w:color="auto" w:fill="auto"/>
            <w:noWrap/>
            <w:hideMark/>
          </w:tcPr>
          <w:p w:rsidR="0030143A" w:rsidRPr="005C17E1" w:rsidRDefault="0030143A" w:rsidP="00C41E86">
            <w:pPr>
              <w:jc w:val="center"/>
              <w:rPr>
                <w:rFonts w:ascii="Arial" w:hAnsi="Arial" w:cs="Arial"/>
              </w:rPr>
            </w:pPr>
          </w:p>
        </w:tc>
      </w:tr>
      <w:tr w:rsidR="0030143A" w:rsidRPr="005C17E1" w:rsidTr="00C41E86">
        <w:trPr>
          <w:trHeight w:val="300"/>
        </w:trPr>
        <w:tc>
          <w:tcPr>
            <w:tcW w:w="7558" w:type="dxa"/>
            <w:tcBorders>
              <w:top w:val="nil"/>
              <w:left w:val="single" w:sz="4" w:space="0" w:color="auto"/>
              <w:bottom w:val="single" w:sz="4" w:space="0" w:color="auto"/>
              <w:right w:val="single" w:sz="4" w:space="0" w:color="auto"/>
            </w:tcBorders>
            <w:shd w:val="clear" w:color="auto" w:fill="auto"/>
            <w:noWrap/>
            <w:vAlign w:val="bottom"/>
            <w:hideMark/>
          </w:tcPr>
          <w:p w:rsidR="0030143A" w:rsidRPr="005C17E1" w:rsidRDefault="0030143A" w:rsidP="0030143A">
            <w:pPr>
              <w:pStyle w:val="ListParagraph"/>
              <w:ind w:left="0"/>
              <w:jc w:val="both"/>
              <w:rPr>
                <w:rFonts w:ascii="PT Sans" w:eastAsia="Calibri" w:hAnsi="PT Sans" w:cs="Arial"/>
                <w:sz w:val="22"/>
                <w:szCs w:val="22"/>
              </w:rPr>
            </w:pPr>
            <w:r w:rsidRPr="005C17E1">
              <w:rPr>
                <w:rFonts w:ascii="PT Sans" w:hAnsi="PT Sans" w:cs="Arial"/>
                <w:sz w:val="22"/>
                <w:szCs w:val="22"/>
              </w:rPr>
              <w:t>Ability to work under pressure and to manage time effectively</w:t>
            </w:r>
          </w:p>
        </w:tc>
        <w:tc>
          <w:tcPr>
            <w:tcW w:w="1297" w:type="dxa"/>
            <w:tcBorders>
              <w:top w:val="nil"/>
              <w:left w:val="nil"/>
              <w:bottom w:val="single" w:sz="4" w:space="0" w:color="auto"/>
              <w:right w:val="single" w:sz="4" w:space="0" w:color="auto"/>
            </w:tcBorders>
            <w:shd w:val="clear" w:color="auto" w:fill="auto"/>
            <w:noWrap/>
            <w:hideMark/>
          </w:tcPr>
          <w:p w:rsidR="0030143A" w:rsidRDefault="0030143A" w:rsidP="00C41E86">
            <w:pPr>
              <w:jc w:val="center"/>
            </w:pPr>
            <w:r w:rsidRPr="00BC6B40">
              <w:rPr>
                <w:rFonts w:ascii="Wingdings" w:hAnsi="Wingdings"/>
                <w:color w:val="000000"/>
                <w:lang w:eastAsia="en-GB"/>
              </w:rPr>
              <w:t></w:t>
            </w:r>
          </w:p>
        </w:tc>
        <w:tc>
          <w:tcPr>
            <w:tcW w:w="1270" w:type="dxa"/>
            <w:tcBorders>
              <w:top w:val="nil"/>
              <w:left w:val="nil"/>
              <w:bottom w:val="single" w:sz="4" w:space="0" w:color="auto"/>
              <w:right w:val="single" w:sz="4" w:space="0" w:color="auto"/>
            </w:tcBorders>
            <w:shd w:val="clear" w:color="auto" w:fill="auto"/>
            <w:noWrap/>
            <w:hideMark/>
          </w:tcPr>
          <w:p w:rsidR="0030143A" w:rsidRPr="005C17E1" w:rsidRDefault="0030143A" w:rsidP="00C41E86">
            <w:pPr>
              <w:jc w:val="center"/>
              <w:rPr>
                <w:rFonts w:ascii="Arial" w:hAnsi="Arial" w:cs="Arial"/>
              </w:rPr>
            </w:pPr>
          </w:p>
        </w:tc>
      </w:tr>
      <w:tr w:rsidR="0030143A" w:rsidRPr="005C17E1" w:rsidTr="00C41E86">
        <w:trPr>
          <w:trHeight w:val="300"/>
        </w:trPr>
        <w:tc>
          <w:tcPr>
            <w:tcW w:w="7558" w:type="dxa"/>
            <w:tcBorders>
              <w:top w:val="nil"/>
              <w:left w:val="single" w:sz="4" w:space="0" w:color="auto"/>
              <w:bottom w:val="single" w:sz="4" w:space="0" w:color="auto"/>
              <w:right w:val="single" w:sz="4" w:space="0" w:color="auto"/>
            </w:tcBorders>
            <w:shd w:val="clear" w:color="auto" w:fill="auto"/>
            <w:noWrap/>
            <w:vAlign w:val="bottom"/>
            <w:hideMark/>
          </w:tcPr>
          <w:p w:rsidR="0030143A" w:rsidRPr="005C17E1" w:rsidRDefault="0030143A" w:rsidP="0030143A">
            <w:pPr>
              <w:pStyle w:val="ListParagraph"/>
              <w:ind w:left="0"/>
              <w:jc w:val="both"/>
              <w:rPr>
                <w:rFonts w:ascii="PT Sans" w:eastAsia="Calibri" w:hAnsi="PT Sans" w:cs="Arial"/>
                <w:sz w:val="22"/>
                <w:szCs w:val="22"/>
              </w:rPr>
            </w:pPr>
            <w:r w:rsidRPr="005C17E1">
              <w:rPr>
                <w:rFonts w:ascii="PT Sans" w:hAnsi="PT Sans" w:cs="Arial"/>
                <w:sz w:val="22"/>
                <w:szCs w:val="22"/>
              </w:rPr>
              <w:t>Able to work flexibly and as part of a team</w:t>
            </w:r>
          </w:p>
        </w:tc>
        <w:tc>
          <w:tcPr>
            <w:tcW w:w="1297" w:type="dxa"/>
            <w:tcBorders>
              <w:top w:val="nil"/>
              <w:left w:val="nil"/>
              <w:bottom w:val="single" w:sz="4" w:space="0" w:color="auto"/>
              <w:right w:val="single" w:sz="4" w:space="0" w:color="auto"/>
            </w:tcBorders>
            <w:shd w:val="clear" w:color="auto" w:fill="auto"/>
            <w:noWrap/>
            <w:hideMark/>
          </w:tcPr>
          <w:p w:rsidR="0030143A" w:rsidRDefault="0030143A" w:rsidP="00C41E86">
            <w:pPr>
              <w:jc w:val="center"/>
            </w:pPr>
            <w:r w:rsidRPr="00BC6B40">
              <w:rPr>
                <w:rFonts w:ascii="Wingdings" w:hAnsi="Wingdings"/>
                <w:color w:val="000000"/>
                <w:lang w:eastAsia="en-GB"/>
              </w:rPr>
              <w:t></w:t>
            </w:r>
          </w:p>
        </w:tc>
        <w:tc>
          <w:tcPr>
            <w:tcW w:w="1270" w:type="dxa"/>
            <w:tcBorders>
              <w:top w:val="nil"/>
              <w:left w:val="nil"/>
              <w:bottom w:val="single" w:sz="4" w:space="0" w:color="auto"/>
              <w:right w:val="single" w:sz="4" w:space="0" w:color="auto"/>
            </w:tcBorders>
            <w:shd w:val="clear" w:color="auto" w:fill="auto"/>
            <w:noWrap/>
            <w:hideMark/>
          </w:tcPr>
          <w:p w:rsidR="0030143A" w:rsidRPr="005C17E1" w:rsidRDefault="0030143A" w:rsidP="00C41E86">
            <w:pPr>
              <w:jc w:val="center"/>
              <w:rPr>
                <w:rFonts w:ascii="Arial" w:hAnsi="Arial" w:cs="Arial"/>
              </w:rPr>
            </w:pPr>
          </w:p>
        </w:tc>
      </w:tr>
      <w:tr w:rsidR="0030143A" w:rsidRPr="005C17E1" w:rsidTr="00C41E86">
        <w:trPr>
          <w:trHeight w:val="300"/>
        </w:trPr>
        <w:tc>
          <w:tcPr>
            <w:tcW w:w="7558" w:type="dxa"/>
            <w:tcBorders>
              <w:top w:val="nil"/>
              <w:left w:val="single" w:sz="4" w:space="0" w:color="auto"/>
              <w:bottom w:val="single" w:sz="4" w:space="0" w:color="auto"/>
              <w:right w:val="single" w:sz="4" w:space="0" w:color="auto"/>
            </w:tcBorders>
            <w:shd w:val="clear" w:color="auto" w:fill="auto"/>
            <w:noWrap/>
            <w:vAlign w:val="bottom"/>
            <w:hideMark/>
          </w:tcPr>
          <w:p w:rsidR="0030143A" w:rsidRPr="005C17E1" w:rsidRDefault="0030143A" w:rsidP="0030143A">
            <w:pPr>
              <w:pStyle w:val="ListParagraph"/>
              <w:ind w:left="0"/>
              <w:jc w:val="both"/>
              <w:rPr>
                <w:rFonts w:ascii="PT Sans" w:eastAsia="Calibri" w:hAnsi="PT Sans" w:cs="Arial"/>
                <w:sz w:val="22"/>
                <w:szCs w:val="22"/>
              </w:rPr>
            </w:pPr>
            <w:r w:rsidRPr="005C17E1">
              <w:rPr>
                <w:rFonts w:ascii="PT Sans" w:hAnsi="PT Sans" w:cs="Arial"/>
                <w:sz w:val="22"/>
                <w:szCs w:val="22"/>
              </w:rPr>
              <w:t>Willingness to undertake training as and when required</w:t>
            </w:r>
          </w:p>
        </w:tc>
        <w:tc>
          <w:tcPr>
            <w:tcW w:w="1297" w:type="dxa"/>
            <w:tcBorders>
              <w:top w:val="nil"/>
              <w:left w:val="nil"/>
              <w:bottom w:val="single" w:sz="4" w:space="0" w:color="auto"/>
              <w:right w:val="single" w:sz="4" w:space="0" w:color="auto"/>
            </w:tcBorders>
            <w:shd w:val="clear" w:color="auto" w:fill="auto"/>
            <w:noWrap/>
            <w:hideMark/>
          </w:tcPr>
          <w:p w:rsidR="0030143A" w:rsidRDefault="0030143A" w:rsidP="00C41E86">
            <w:pPr>
              <w:jc w:val="center"/>
            </w:pPr>
            <w:r w:rsidRPr="00BC6B40">
              <w:rPr>
                <w:rFonts w:ascii="Wingdings" w:hAnsi="Wingdings"/>
                <w:color w:val="000000"/>
                <w:lang w:eastAsia="en-GB"/>
              </w:rPr>
              <w:t></w:t>
            </w:r>
          </w:p>
        </w:tc>
        <w:tc>
          <w:tcPr>
            <w:tcW w:w="1270" w:type="dxa"/>
            <w:tcBorders>
              <w:top w:val="nil"/>
              <w:left w:val="nil"/>
              <w:bottom w:val="single" w:sz="4" w:space="0" w:color="auto"/>
              <w:right w:val="single" w:sz="4" w:space="0" w:color="auto"/>
            </w:tcBorders>
            <w:shd w:val="clear" w:color="auto" w:fill="auto"/>
            <w:noWrap/>
            <w:hideMark/>
          </w:tcPr>
          <w:p w:rsidR="0030143A" w:rsidRPr="005C17E1" w:rsidRDefault="0030143A" w:rsidP="00C41E86">
            <w:pPr>
              <w:jc w:val="center"/>
              <w:rPr>
                <w:rFonts w:ascii="Arial" w:hAnsi="Arial" w:cs="Arial"/>
              </w:rPr>
            </w:pPr>
          </w:p>
        </w:tc>
      </w:tr>
      <w:tr w:rsidR="0030143A" w:rsidRPr="005C17E1" w:rsidTr="00C41E86">
        <w:trPr>
          <w:trHeight w:val="300"/>
        </w:trPr>
        <w:tc>
          <w:tcPr>
            <w:tcW w:w="7558" w:type="dxa"/>
            <w:tcBorders>
              <w:top w:val="nil"/>
              <w:left w:val="single" w:sz="4" w:space="0" w:color="auto"/>
              <w:bottom w:val="single" w:sz="4" w:space="0" w:color="auto"/>
              <w:right w:val="single" w:sz="4" w:space="0" w:color="auto"/>
            </w:tcBorders>
            <w:shd w:val="clear" w:color="auto" w:fill="auto"/>
            <w:noWrap/>
            <w:vAlign w:val="bottom"/>
            <w:hideMark/>
          </w:tcPr>
          <w:p w:rsidR="0030143A" w:rsidRPr="005C17E1" w:rsidRDefault="0030143A" w:rsidP="00C41E86">
            <w:pPr>
              <w:pStyle w:val="ListParagraph"/>
              <w:ind w:left="0"/>
              <w:jc w:val="both"/>
              <w:rPr>
                <w:rFonts w:ascii="PT Sans" w:hAnsi="PT Sans" w:cs="Arial"/>
                <w:sz w:val="22"/>
                <w:szCs w:val="22"/>
              </w:rPr>
            </w:pPr>
            <w:r w:rsidRPr="005C17E1">
              <w:rPr>
                <w:rFonts w:ascii="PT Sans" w:hAnsi="PT Sans" w:cs="Arial"/>
                <w:sz w:val="22"/>
                <w:szCs w:val="22"/>
              </w:rPr>
              <w:t>The ability to work with minim</w:t>
            </w:r>
            <w:r>
              <w:rPr>
                <w:rFonts w:ascii="PT Sans" w:hAnsi="PT Sans" w:cs="Arial"/>
                <w:sz w:val="22"/>
                <w:szCs w:val="22"/>
              </w:rPr>
              <w:t>al supervision, using</w:t>
            </w:r>
            <w:r w:rsidRPr="005C17E1">
              <w:rPr>
                <w:rFonts w:ascii="PT Sans" w:hAnsi="PT Sans" w:cs="Arial"/>
                <w:sz w:val="22"/>
                <w:szCs w:val="22"/>
              </w:rPr>
              <w:t xml:space="preserve"> initiative </w:t>
            </w:r>
            <w:r>
              <w:rPr>
                <w:rFonts w:ascii="PT Sans" w:hAnsi="PT Sans" w:cs="Arial"/>
                <w:sz w:val="22"/>
                <w:szCs w:val="22"/>
              </w:rPr>
              <w:t>and making</w:t>
            </w:r>
            <w:r w:rsidRPr="005C17E1">
              <w:rPr>
                <w:rFonts w:ascii="PT Sans" w:hAnsi="PT Sans" w:cs="Arial"/>
                <w:sz w:val="22"/>
                <w:szCs w:val="22"/>
              </w:rPr>
              <w:t xml:space="preserve"> decisions</w:t>
            </w:r>
          </w:p>
        </w:tc>
        <w:tc>
          <w:tcPr>
            <w:tcW w:w="1297" w:type="dxa"/>
            <w:tcBorders>
              <w:top w:val="nil"/>
              <w:left w:val="nil"/>
              <w:bottom w:val="single" w:sz="4" w:space="0" w:color="auto"/>
              <w:right w:val="single" w:sz="4" w:space="0" w:color="auto"/>
            </w:tcBorders>
            <w:shd w:val="clear" w:color="auto" w:fill="auto"/>
            <w:noWrap/>
            <w:hideMark/>
          </w:tcPr>
          <w:p w:rsidR="0030143A" w:rsidRDefault="0030143A" w:rsidP="00C41E86">
            <w:pPr>
              <w:jc w:val="center"/>
            </w:pPr>
            <w:r w:rsidRPr="00BC6B40">
              <w:rPr>
                <w:rFonts w:ascii="Wingdings" w:hAnsi="Wingdings"/>
                <w:color w:val="000000"/>
                <w:lang w:eastAsia="en-GB"/>
              </w:rPr>
              <w:t></w:t>
            </w:r>
          </w:p>
        </w:tc>
        <w:tc>
          <w:tcPr>
            <w:tcW w:w="1270" w:type="dxa"/>
            <w:tcBorders>
              <w:top w:val="nil"/>
              <w:left w:val="nil"/>
              <w:bottom w:val="single" w:sz="4" w:space="0" w:color="auto"/>
              <w:right w:val="single" w:sz="4" w:space="0" w:color="auto"/>
            </w:tcBorders>
            <w:shd w:val="clear" w:color="auto" w:fill="auto"/>
            <w:noWrap/>
            <w:hideMark/>
          </w:tcPr>
          <w:p w:rsidR="0030143A" w:rsidRPr="005C17E1" w:rsidRDefault="0030143A" w:rsidP="00C41E86">
            <w:pPr>
              <w:jc w:val="center"/>
              <w:rPr>
                <w:rFonts w:ascii="Arial" w:hAnsi="Arial" w:cs="Arial"/>
              </w:rPr>
            </w:pPr>
          </w:p>
        </w:tc>
      </w:tr>
      <w:tr w:rsidR="0030143A" w:rsidRPr="005C17E1" w:rsidTr="00C41E86">
        <w:trPr>
          <w:trHeight w:val="300"/>
        </w:trPr>
        <w:tc>
          <w:tcPr>
            <w:tcW w:w="7558" w:type="dxa"/>
            <w:tcBorders>
              <w:top w:val="nil"/>
              <w:left w:val="single" w:sz="4" w:space="0" w:color="auto"/>
              <w:bottom w:val="single" w:sz="4" w:space="0" w:color="auto"/>
              <w:right w:val="single" w:sz="4" w:space="0" w:color="auto"/>
            </w:tcBorders>
            <w:shd w:val="clear" w:color="auto" w:fill="auto"/>
            <w:noWrap/>
            <w:vAlign w:val="bottom"/>
            <w:hideMark/>
          </w:tcPr>
          <w:p w:rsidR="0030143A" w:rsidRPr="005C17E1" w:rsidRDefault="0030143A" w:rsidP="0030143A">
            <w:pPr>
              <w:pStyle w:val="ListParagraph"/>
              <w:ind w:left="0"/>
              <w:jc w:val="both"/>
              <w:rPr>
                <w:rFonts w:ascii="PT Sans" w:eastAsia="Calibri" w:hAnsi="PT Sans" w:cs="Arial"/>
                <w:sz w:val="22"/>
                <w:szCs w:val="22"/>
              </w:rPr>
            </w:pPr>
            <w:r w:rsidRPr="005C17E1">
              <w:rPr>
                <w:rFonts w:ascii="PT Sans" w:hAnsi="PT Sans" w:cs="Arial"/>
                <w:sz w:val="22"/>
                <w:szCs w:val="22"/>
              </w:rPr>
              <w:t>Able to maintain accurate records and follow basic financial procedures</w:t>
            </w:r>
          </w:p>
        </w:tc>
        <w:tc>
          <w:tcPr>
            <w:tcW w:w="1297" w:type="dxa"/>
            <w:tcBorders>
              <w:top w:val="nil"/>
              <w:left w:val="nil"/>
              <w:bottom w:val="single" w:sz="4" w:space="0" w:color="auto"/>
              <w:right w:val="single" w:sz="4" w:space="0" w:color="auto"/>
            </w:tcBorders>
            <w:shd w:val="clear" w:color="auto" w:fill="auto"/>
            <w:noWrap/>
            <w:hideMark/>
          </w:tcPr>
          <w:p w:rsidR="0030143A" w:rsidRDefault="0030143A" w:rsidP="00C41E86">
            <w:pPr>
              <w:jc w:val="center"/>
            </w:pPr>
            <w:r w:rsidRPr="00BC6B40">
              <w:rPr>
                <w:rFonts w:ascii="Wingdings" w:hAnsi="Wingdings"/>
                <w:color w:val="000000"/>
                <w:lang w:eastAsia="en-GB"/>
              </w:rPr>
              <w:t></w:t>
            </w:r>
          </w:p>
        </w:tc>
        <w:tc>
          <w:tcPr>
            <w:tcW w:w="1270" w:type="dxa"/>
            <w:tcBorders>
              <w:top w:val="nil"/>
              <w:left w:val="nil"/>
              <w:bottom w:val="single" w:sz="4" w:space="0" w:color="auto"/>
              <w:right w:val="single" w:sz="4" w:space="0" w:color="auto"/>
            </w:tcBorders>
            <w:shd w:val="clear" w:color="auto" w:fill="auto"/>
            <w:noWrap/>
            <w:hideMark/>
          </w:tcPr>
          <w:p w:rsidR="0030143A" w:rsidRPr="005C17E1" w:rsidRDefault="0030143A" w:rsidP="00C41E86">
            <w:pPr>
              <w:jc w:val="center"/>
              <w:rPr>
                <w:rFonts w:ascii="Arial" w:hAnsi="Arial" w:cs="Arial"/>
              </w:rPr>
            </w:pPr>
          </w:p>
        </w:tc>
      </w:tr>
      <w:tr w:rsidR="0030143A" w:rsidRPr="005C17E1" w:rsidTr="00395C46">
        <w:trPr>
          <w:trHeight w:val="300"/>
        </w:trPr>
        <w:tc>
          <w:tcPr>
            <w:tcW w:w="7558" w:type="dxa"/>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30143A" w:rsidRPr="005C17E1" w:rsidRDefault="0030143A" w:rsidP="00C41E86">
            <w:pPr>
              <w:jc w:val="both"/>
              <w:rPr>
                <w:rFonts w:ascii="PT Sans" w:eastAsia="Calibri" w:hAnsi="PT Sans" w:cs="Arial"/>
              </w:rPr>
            </w:pPr>
            <w:r w:rsidRPr="005C17E1">
              <w:rPr>
                <w:rFonts w:ascii="PT Sans" w:hAnsi="PT Sans" w:cs="Arial"/>
              </w:rPr>
              <w:lastRenderedPageBreak/>
              <w:t>The ability to work weekends and Bank Holidays as part of a normal rota</w:t>
            </w:r>
            <w:r>
              <w:rPr>
                <w:rFonts w:ascii="PT Sans" w:hAnsi="PT Sans" w:cs="Arial"/>
              </w:rPr>
              <w:t xml:space="preserve"> and  take part in other out-of-</w:t>
            </w:r>
            <w:r w:rsidRPr="005C17E1">
              <w:rPr>
                <w:rFonts w:ascii="PT Sans" w:hAnsi="PT Sans" w:cs="Arial"/>
              </w:rPr>
              <w:t>hours working at certain times</w:t>
            </w:r>
            <w:r>
              <w:rPr>
                <w:rFonts w:ascii="PT Sans" w:hAnsi="PT Sans" w:cs="Arial"/>
              </w:rPr>
              <w:t>,</w:t>
            </w:r>
            <w:r w:rsidRPr="005C17E1">
              <w:rPr>
                <w:rFonts w:ascii="PT Sans" w:hAnsi="PT Sans" w:cs="Arial"/>
              </w:rPr>
              <w:t xml:space="preserve"> i.e. evening events</w:t>
            </w:r>
            <w:r w:rsidRPr="005C17E1">
              <w:rPr>
                <w:rFonts w:ascii="PT Sans" w:eastAsia="Calibri" w:hAnsi="PT Sans" w:cs="Arial"/>
              </w:rPr>
              <w:t xml:space="preserve"> </w:t>
            </w:r>
          </w:p>
        </w:tc>
        <w:tc>
          <w:tcPr>
            <w:tcW w:w="1297" w:type="dxa"/>
            <w:tcBorders>
              <w:top w:val="single" w:sz="12" w:space="0" w:color="auto"/>
              <w:left w:val="nil"/>
              <w:bottom w:val="single" w:sz="4" w:space="0" w:color="auto"/>
              <w:right w:val="single" w:sz="4" w:space="0" w:color="auto"/>
            </w:tcBorders>
            <w:shd w:val="clear" w:color="auto" w:fill="auto"/>
            <w:noWrap/>
            <w:hideMark/>
          </w:tcPr>
          <w:p w:rsidR="0030143A" w:rsidRDefault="0030143A" w:rsidP="00C41E86">
            <w:pPr>
              <w:jc w:val="center"/>
            </w:pPr>
            <w:r w:rsidRPr="00BC6B40">
              <w:rPr>
                <w:rFonts w:ascii="Wingdings" w:hAnsi="Wingdings"/>
                <w:color w:val="000000"/>
                <w:lang w:eastAsia="en-GB"/>
              </w:rPr>
              <w:t></w:t>
            </w:r>
          </w:p>
        </w:tc>
        <w:tc>
          <w:tcPr>
            <w:tcW w:w="1270" w:type="dxa"/>
            <w:tcBorders>
              <w:top w:val="single" w:sz="12" w:space="0" w:color="auto"/>
              <w:left w:val="nil"/>
              <w:bottom w:val="single" w:sz="4" w:space="0" w:color="auto"/>
              <w:right w:val="single" w:sz="4" w:space="0" w:color="auto"/>
            </w:tcBorders>
            <w:shd w:val="clear" w:color="auto" w:fill="auto"/>
            <w:noWrap/>
            <w:hideMark/>
          </w:tcPr>
          <w:p w:rsidR="0030143A" w:rsidRPr="005C17E1" w:rsidRDefault="0030143A" w:rsidP="00C41E86">
            <w:pPr>
              <w:jc w:val="center"/>
              <w:rPr>
                <w:rFonts w:ascii="Arial" w:hAnsi="Arial" w:cs="Arial"/>
              </w:rPr>
            </w:pPr>
          </w:p>
        </w:tc>
      </w:tr>
      <w:tr w:rsidR="0030143A" w:rsidTr="00C41E86">
        <w:trPr>
          <w:trHeight w:val="300"/>
        </w:trPr>
        <w:tc>
          <w:tcPr>
            <w:tcW w:w="7558" w:type="dxa"/>
            <w:tcBorders>
              <w:top w:val="nil"/>
              <w:left w:val="single" w:sz="4" w:space="0" w:color="auto"/>
              <w:bottom w:val="single" w:sz="4" w:space="0" w:color="auto"/>
              <w:right w:val="single" w:sz="4" w:space="0" w:color="auto"/>
            </w:tcBorders>
            <w:shd w:val="clear" w:color="auto" w:fill="auto"/>
            <w:noWrap/>
            <w:vAlign w:val="bottom"/>
            <w:hideMark/>
          </w:tcPr>
          <w:p w:rsidR="0030143A" w:rsidRPr="005C17E1" w:rsidRDefault="0030143A" w:rsidP="0030143A">
            <w:pPr>
              <w:jc w:val="both"/>
              <w:rPr>
                <w:rFonts w:ascii="PT Sans" w:eastAsia="Calibri" w:hAnsi="PT Sans" w:cs="Arial"/>
              </w:rPr>
            </w:pPr>
            <w:r w:rsidRPr="005C17E1">
              <w:rPr>
                <w:rFonts w:ascii="PT Sans" w:hAnsi="PT Sans" w:cs="Arial"/>
              </w:rPr>
              <w:t>NVQ level 2 in Customer Service</w:t>
            </w:r>
            <w:r w:rsidRPr="005C17E1">
              <w:rPr>
                <w:rFonts w:ascii="PT Sans" w:eastAsia="Calibri" w:hAnsi="PT Sans" w:cs="Arial"/>
              </w:rPr>
              <w:t xml:space="preserve"> </w:t>
            </w:r>
          </w:p>
        </w:tc>
        <w:tc>
          <w:tcPr>
            <w:tcW w:w="1297" w:type="dxa"/>
            <w:tcBorders>
              <w:top w:val="nil"/>
              <w:left w:val="nil"/>
              <w:bottom w:val="single" w:sz="4" w:space="0" w:color="auto"/>
              <w:right w:val="single" w:sz="4" w:space="0" w:color="auto"/>
            </w:tcBorders>
            <w:shd w:val="clear" w:color="auto" w:fill="auto"/>
            <w:noWrap/>
            <w:hideMark/>
          </w:tcPr>
          <w:p w:rsidR="0030143A" w:rsidRPr="005C17E1" w:rsidRDefault="0030143A" w:rsidP="00C41E86">
            <w:pPr>
              <w:jc w:val="center"/>
              <w:rPr>
                <w:rFonts w:ascii="Arial" w:hAnsi="Arial" w:cs="Arial"/>
              </w:rPr>
            </w:pPr>
          </w:p>
        </w:tc>
        <w:tc>
          <w:tcPr>
            <w:tcW w:w="1270" w:type="dxa"/>
            <w:tcBorders>
              <w:top w:val="nil"/>
              <w:left w:val="nil"/>
              <w:bottom w:val="single" w:sz="4" w:space="0" w:color="auto"/>
              <w:right w:val="single" w:sz="4" w:space="0" w:color="auto"/>
            </w:tcBorders>
            <w:shd w:val="clear" w:color="auto" w:fill="auto"/>
            <w:noWrap/>
            <w:hideMark/>
          </w:tcPr>
          <w:p w:rsidR="0030143A" w:rsidRDefault="0030143A" w:rsidP="00C41E86">
            <w:pPr>
              <w:jc w:val="center"/>
            </w:pPr>
            <w:r w:rsidRPr="0068094E">
              <w:rPr>
                <w:rFonts w:ascii="Wingdings" w:hAnsi="Wingdings"/>
                <w:color w:val="000000"/>
                <w:lang w:eastAsia="en-GB"/>
              </w:rPr>
              <w:t></w:t>
            </w:r>
          </w:p>
        </w:tc>
      </w:tr>
      <w:tr w:rsidR="0030143A" w:rsidTr="00C41E86">
        <w:trPr>
          <w:trHeight w:val="300"/>
        </w:trPr>
        <w:tc>
          <w:tcPr>
            <w:tcW w:w="75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143A" w:rsidRPr="005C17E1" w:rsidRDefault="0030143A" w:rsidP="00C41E86">
            <w:pPr>
              <w:pStyle w:val="ListParagraph"/>
              <w:ind w:left="0"/>
              <w:jc w:val="both"/>
              <w:rPr>
                <w:rFonts w:ascii="PT Sans" w:hAnsi="PT Sans" w:cs="Arial"/>
                <w:sz w:val="22"/>
                <w:szCs w:val="22"/>
              </w:rPr>
            </w:pPr>
            <w:r w:rsidRPr="005C17E1">
              <w:rPr>
                <w:rFonts w:ascii="PT Sans" w:hAnsi="PT Sans" w:cs="Arial"/>
                <w:sz w:val="22"/>
                <w:szCs w:val="22"/>
              </w:rPr>
              <w:t>Knowledge of Local Area</w:t>
            </w:r>
          </w:p>
          <w:p w:rsidR="0030143A" w:rsidRPr="005C17E1" w:rsidRDefault="0030143A" w:rsidP="00C41E86">
            <w:pPr>
              <w:pStyle w:val="ListParagraph"/>
              <w:ind w:left="0"/>
              <w:jc w:val="both"/>
              <w:rPr>
                <w:rFonts w:ascii="PT Sans" w:hAnsi="PT Sans" w:cs="Arial"/>
                <w:sz w:val="22"/>
                <w:szCs w:val="22"/>
              </w:rPr>
            </w:pPr>
          </w:p>
        </w:tc>
        <w:tc>
          <w:tcPr>
            <w:tcW w:w="1297" w:type="dxa"/>
            <w:tcBorders>
              <w:top w:val="single" w:sz="4" w:space="0" w:color="auto"/>
              <w:left w:val="nil"/>
              <w:bottom w:val="single" w:sz="4" w:space="0" w:color="auto"/>
              <w:right w:val="single" w:sz="4" w:space="0" w:color="auto"/>
            </w:tcBorders>
            <w:shd w:val="clear" w:color="auto" w:fill="auto"/>
            <w:noWrap/>
            <w:hideMark/>
          </w:tcPr>
          <w:p w:rsidR="0030143A" w:rsidRPr="005C17E1" w:rsidRDefault="0030143A" w:rsidP="00C41E86">
            <w:pPr>
              <w:jc w:val="center"/>
              <w:rPr>
                <w:rFonts w:ascii="Arial" w:hAnsi="Arial" w:cs="Arial"/>
              </w:rPr>
            </w:pPr>
          </w:p>
        </w:tc>
        <w:tc>
          <w:tcPr>
            <w:tcW w:w="1270" w:type="dxa"/>
            <w:tcBorders>
              <w:top w:val="single" w:sz="4" w:space="0" w:color="auto"/>
              <w:left w:val="nil"/>
              <w:bottom w:val="single" w:sz="4" w:space="0" w:color="auto"/>
              <w:right w:val="single" w:sz="4" w:space="0" w:color="auto"/>
            </w:tcBorders>
            <w:shd w:val="clear" w:color="auto" w:fill="auto"/>
            <w:noWrap/>
            <w:hideMark/>
          </w:tcPr>
          <w:p w:rsidR="0030143A" w:rsidRDefault="0030143A" w:rsidP="00C41E86">
            <w:pPr>
              <w:jc w:val="center"/>
            </w:pPr>
            <w:r w:rsidRPr="0068094E">
              <w:rPr>
                <w:rFonts w:ascii="Wingdings" w:hAnsi="Wingdings"/>
                <w:color w:val="000000"/>
                <w:lang w:eastAsia="en-GB"/>
              </w:rPr>
              <w:t></w:t>
            </w:r>
          </w:p>
        </w:tc>
      </w:tr>
      <w:tr w:rsidR="0030143A" w:rsidTr="00C41E86">
        <w:trPr>
          <w:trHeight w:val="300"/>
        </w:trPr>
        <w:tc>
          <w:tcPr>
            <w:tcW w:w="75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143A" w:rsidRPr="005C17E1" w:rsidRDefault="0030143A" w:rsidP="00C41E86">
            <w:pPr>
              <w:pStyle w:val="ListParagraph"/>
              <w:ind w:left="0"/>
              <w:jc w:val="both"/>
              <w:rPr>
                <w:rFonts w:ascii="PT Sans" w:hAnsi="PT Sans" w:cs="Arial"/>
                <w:sz w:val="22"/>
                <w:szCs w:val="22"/>
              </w:rPr>
            </w:pPr>
            <w:r>
              <w:rPr>
                <w:rFonts w:ascii="PT Sans" w:hAnsi="PT Sans" w:cs="Arial"/>
                <w:sz w:val="22"/>
                <w:szCs w:val="22"/>
              </w:rPr>
              <w:t>Knowledge of the Bowes Museum c</w:t>
            </w:r>
            <w:r w:rsidRPr="005C17E1">
              <w:rPr>
                <w:rFonts w:ascii="PT Sans" w:hAnsi="PT Sans" w:cs="Arial"/>
                <w:sz w:val="22"/>
                <w:szCs w:val="22"/>
              </w:rPr>
              <w:t>ollection</w:t>
            </w:r>
          </w:p>
          <w:p w:rsidR="0030143A" w:rsidRPr="005C17E1" w:rsidRDefault="0030143A" w:rsidP="00C41E86">
            <w:pPr>
              <w:pStyle w:val="ListParagraph"/>
              <w:ind w:left="0"/>
              <w:jc w:val="both"/>
              <w:rPr>
                <w:rFonts w:ascii="PT Sans" w:hAnsi="PT Sans" w:cs="Arial"/>
                <w:sz w:val="22"/>
                <w:szCs w:val="22"/>
              </w:rPr>
            </w:pPr>
          </w:p>
        </w:tc>
        <w:tc>
          <w:tcPr>
            <w:tcW w:w="1297" w:type="dxa"/>
            <w:tcBorders>
              <w:top w:val="single" w:sz="4" w:space="0" w:color="auto"/>
              <w:left w:val="nil"/>
              <w:bottom w:val="single" w:sz="4" w:space="0" w:color="auto"/>
              <w:right w:val="single" w:sz="4" w:space="0" w:color="auto"/>
            </w:tcBorders>
            <w:shd w:val="clear" w:color="auto" w:fill="auto"/>
            <w:noWrap/>
          </w:tcPr>
          <w:p w:rsidR="0030143A" w:rsidRPr="005C17E1" w:rsidRDefault="0030143A" w:rsidP="00C41E86">
            <w:pPr>
              <w:jc w:val="center"/>
              <w:rPr>
                <w:rFonts w:ascii="Arial" w:hAnsi="Arial" w:cs="Arial"/>
              </w:rPr>
            </w:pPr>
          </w:p>
        </w:tc>
        <w:tc>
          <w:tcPr>
            <w:tcW w:w="1270" w:type="dxa"/>
            <w:tcBorders>
              <w:top w:val="single" w:sz="4" w:space="0" w:color="auto"/>
              <w:left w:val="nil"/>
              <w:bottom w:val="single" w:sz="4" w:space="0" w:color="auto"/>
              <w:right w:val="single" w:sz="4" w:space="0" w:color="auto"/>
            </w:tcBorders>
            <w:shd w:val="clear" w:color="auto" w:fill="auto"/>
            <w:noWrap/>
          </w:tcPr>
          <w:p w:rsidR="0030143A" w:rsidRDefault="0030143A" w:rsidP="00C41E86">
            <w:pPr>
              <w:jc w:val="center"/>
            </w:pPr>
            <w:r w:rsidRPr="0068094E">
              <w:rPr>
                <w:rFonts w:ascii="Wingdings" w:hAnsi="Wingdings"/>
                <w:color w:val="000000"/>
                <w:lang w:eastAsia="en-GB"/>
              </w:rPr>
              <w:t></w:t>
            </w:r>
          </w:p>
        </w:tc>
      </w:tr>
    </w:tbl>
    <w:p w:rsidR="004C6B3E" w:rsidRPr="004C6B3E" w:rsidRDefault="004C6B3E" w:rsidP="002D4163">
      <w:pPr>
        <w:rPr>
          <w:rFonts w:ascii="Arial" w:hAnsi="Arial" w:cs="Arial"/>
        </w:rPr>
      </w:pPr>
      <w:r w:rsidRPr="004C6B3E">
        <w:rPr>
          <w:rFonts w:ascii="Arial" w:hAnsi="Arial" w:cs="Arial"/>
        </w:rPr>
        <w:t xml:space="preserve"> </w:t>
      </w:r>
    </w:p>
    <w:sectPr w:rsidR="004C6B3E" w:rsidRPr="004C6B3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PT Sans">
    <w:panose1 w:val="020B0503020203020204"/>
    <w:charset w:val="00"/>
    <w:family w:val="swiss"/>
    <w:pitch w:val="variable"/>
    <w:sig w:usb0="A00002EF" w:usb1="5000204B" w:usb2="00000000" w:usb3="00000000" w:csb0="00000097"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33F91"/>
    <w:multiLevelType w:val="hybridMultilevel"/>
    <w:tmpl w:val="B08EB2BA"/>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4CC3C4D"/>
    <w:multiLevelType w:val="hybridMultilevel"/>
    <w:tmpl w:val="74F69470"/>
    <w:lvl w:ilvl="0" w:tplc="3476ED04">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B3E"/>
    <w:rsid w:val="001C264B"/>
    <w:rsid w:val="002D4163"/>
    <w:rsid w:val="00300DC7"/>
    <w:rsid w:val="0030143A"/>
    <w:rsid w:val="00395C46"/>
    <w:rsid w:val="004934A2"/>
    <w:rsid w:val="004C6B3E"/>
    <w:rsid w:val="005334D6"/>
    <w:rsid w:val="00892CEF"/>
    <w:rsid w:val="00E021E7"/>
    <w:rsid w:val="00FD04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53DE1"/>
  <w15:chartTrackingRefBased/>
  <w15:docId w15:val="{C9E9F187-1907-4428-9492-42533591F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4163"/>
    <w:pPr>
      <w:spacing w:after="0" w:line="240" w:lineRule="auto"/>
      <w:ind w:left="720"/>
    </w:pPr>
    <w:rPr>
      <w:rFonts w:ascii="Verdana" w:eastAsia="Times New Roman" w:hAnsi="Verdana" w:cs="Times New Roman"/>
      <w:sz w:val="20"/>
      <w:szCs w:val="24"/>
    </w:rPr>
  </w:style>
  <w:style w:type="paragraph" w:customStyle="1" w:styleId="Default">
    <w:name w:val="Default"/>
    <w:rsid w:val="00E021E7"/>
    <w:pPr>
      <w:autoSpaceDE w:val="0"/>
      <w:autoSpaceDN w:val="0"/>
      <w:adjustRightInd w:val="0"/>
      <w:spacing w:after="0" w:line="240" w:lineRule="auto"/>
    </w:pPr>
    <w:rPr>
      <w:rFonts w:ascii="PT Sans" w:hAnsi="PT Sans" w:cs="PT San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024CD8-3E74-43A3-8E5B-3DB41AEA7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754</Words>
  <Characters>4298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The Bowes Museum</Company>
  <LinksUpToDate>false</LinksUpToDate>
  <CharactersWithSpaces>5042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Nicky Alderson</dc:creator>
  <cp:keywords/>
  <dc:description/>
  <cp:lastModifiedBy>Nicky Alderson</cp:lastModifiedBy>
  <cp:revision>6</cp:revision>
  <dcterms:created xsi:type="dcterms:W3CDTF">2022-12-12T09:48:00Z</dcterms:created>
  <dcterms:modified xsi:type="dcterms:W3CDTF">2023-01-09T09:34:00Z</dcterms:modified>
</cp:coreProperties>
</file>