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6F015" w14:textId="77777777" w:rsidR="003F6461" w:rsidRPr="003C49D9" w:rsidRDefault="003F6461" w:rsidP="0042141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424242"/>
          <w:lang w:eastAsia="en-GB"/>
        </w:rPr>
      </w:pPr>
      <w:r w:rsidRPr="003C49D9">
        <w:rPr>
          <w:rFonts w:ascii="Arial" w:eastAsia="Times New Roman" w:hAnsi="Arial" w:cs="Arial"/>
          <w:b/>
          <w:bCs/>
          <w:color w:val="424242"/>
          <w:lang w:eastAsia="en-GB"/>
        </w:rPr>
        <w:t>___________________________________________________________________</w:t>
      </w:r>
    </w:p>
    <w:p w14:paraId="46D5219B" w14:textId="2FD06337" w:rsidR="003F6461" w:rsidRPr="00BE6834" w:rsidRDefault="003F6461" w:rsidP="002F6BAB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424242"/>
          <w:sz w:val="24"/>
          <w:szCs w:val="24"/>
          <w:lang w:eastAsia="en-GB"/>
        </w:rPr>
      </w:pPr>
      <w:r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>Job title:</w:t>
      </w:r>
      <w:r w:rsidR="008C2FE8"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 xml:space="preserve"> </w:t>
      </w:r>
      <w:r w:rsid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ab/>
      </w:r>
      <w:r w:rsid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ab/>
      </w:r>
      <w:r w:rsidR="008C2FE8"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>Freelance Artist</w:t>
      </w:r>
      <w:r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ab/>
      </w:r>
      <w:r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ab/>
      </w:r>
      <w:r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ab/>
      </w:r>
    </w:p>
    <w:p w14:paraId="79771830" w14:textId="687B0DD8" w:rsidR="003F6461" w:rsidRPr="00BE6834" w:rsidRDefault="003F6461" w:rsidP="002F6BAB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424242"/>
          <w:sz w:val="24"/>
          <w:szCs w:val="24"/>
          <w:lang w:eastAsia="en-GB"/>
        </w:rPr>
      </w:pPr>
      <w:r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>Responsible to:</w:t>
      </w:r>
      <w:r w:rsidR="008C2FE8"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 xml:space="preserve"> </w:t>
      </w:r>
      <w:r w:rsid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ab/>
      </w:r>
      <w:r w:rsidR="008C2FE8"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>Education Manager</w:t>
      </w:r>
      <w:r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ab/>
      </w:r>
      <w:r w:rsidRPr="00BE6834">
        <w:rPr>
          <w:rFonts w:ascii="Arial" w:eastAsia="Times New Roman" w:hAnsi="Arial" w:cs="Arial"/>
          <w:bCs/>
          <w:color w:val="424242"/>
          <w:sz w:val="24"/>
          <w:szCs w:val="24"/>
          <w:lang w:eastAsia="en-GB"/>
        </w:rPr>
        <w:tab/>
      </w:r>
    </w:p>
    <w:p w14:paraId="68E7E451" w14:textId="73422FE3" w:rsidR="003F6461" w:rsidRPr="00BE6834" w:rsidRDefault="003F6461" w:rsidP="002F6BAB">
      <w:pPr>
        <w:shd w:val="clear" w:color="auto" w:fill="FFFFFF"/>
        <w:spacing w:after="0" w:line="360" w:lineRule="auto"/>
        <w:ind w:left="2880" w:hanging="2880"/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</w:pPr>
      <w:r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 xml:space="preserve">Hours of work: </w:t>
      </w:r>
      <w:r w:rsid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 xml:space="preserve">      F</w:t>
      </w:r>
      <w:r w:rsidR="002028BD"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 xml:space="preserve">reelance delivery between 09:30 – 17:00 7 days a week </w:t>
      </w:r>
    </w:p>
    <w:p w14:paraId="232EF36F" w14:textId="1E913BE6" w:rsidR="00F5119B" w:rsidRPr="00BE6834" w:rsidRDefault="00F5119B" w:rsidP="002F6BAB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</w:pPr>
      <w:r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>Salary:</w:t>
      </w:r>
      <w:r w:rsidR="002028BD"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 xml:space="preserve"> </w:t>
      </w:r>
      <w:r w:rsid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ab/>
      </w:r>
      <w:r w:rsid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ab/>
        <w:t>H</w:t>
      </w:r>
      <w:r w:rsidR="002028BD"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>alf day rate £13</w:t>
      </w:r>
      <w:r w:rsidR="008C2FE8"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>0 for 2.5hrs</w:t>
      </w:r>
      <w:r w:rsidR="002028BD"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 xml:space="preserve">, full day rate £250 for 5 hrs </w:t>
      </w:r>
      <w:r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ab/>
      </w:r>
    </w:p>
    <w:p w14:paraId="2AA1B3FB" w14:textId="77777777" w:rsidR="002F6BAB" w:rsidRDefault="003F6461" w:rsidP="002F6BAB">
      <w:pPr>
        <w:shd w:val="clear" w:color="auto" w:fill="FFFFFF"/>
        <w:spacing w:after="0" w:line="360" w:lineRule="auto"/>
        <w:ind w:left="2160" w:hanging="2160"/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</w:pPr>
      <w:r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>Place of work:</w:t>
      </w:r>
      <w:r w:rsidR="008C2FE8"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 xml:space="preserve"> </w:t>
      </w:r>
      <w:r w:rsid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ab/>
      </w:r>
      <w:r w:rsidR="008C2FE8"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>The Bowes Museum</w:t>
      </w:r>
      <w:r w:rsidR="002028BD" w:rsidRPr="00BE6834">
        <w:rPr>
          <w:rFonts w:ascii="Arial" w:eastAsia="Times New Roman" w:hAnsi="Arial" w:cs="Arial"/>
          <w:b/>
          <w:bCs/>
          <w:color w:val="424242"/>
          <w:sz w:val="24"/>
          <w:szCs w:val="24"/>
          <w:lang w:eastAsia="en-GB"/>
        </w:rPr>
        <w:t xml:space="preserve"> and offsite spaces and places as required</w:t>
      </w:r>
    </w:p>
    <w:p w14:paraId="693EAD68" w14:textId="336451C5" w:rsidR="003F6461" w:rsidRPr="003C49D9" w:rsidRDefault="003F6461" w:rsidP="002F6BAB">
      <w:pPr>
        <w:shd w:val="clear" w:color="auto" w:fill="FFFFFF"/>
        <w:spacing w:after="0" w:line="360" w:lineRule="auto"/>
        <w:ind w:left="2160" w:hanging="2160"/>
        <w:rPr>
          <w:rFonts w:ascii="Arial" w:eastAsia="Times New Roman" w:hAnsi="Arial" w:cs="Arial"/>
          <w:b/>
          <w:bCs/>
          <w:color w:val="424242"/>
          <w:lang w:eastAsia="en-GB"/>
        </w:rPr>
      </w:pPr>
      <w:r w:rsidRPr="003C49D9">
        <w:rPr>
          <w:rFonts w:ascii="Arial" w:eastAsia="Times New Roman" w:hAnsi="Arial" w:cs="Arial"/>
          <w:b/>
          <w:bCs/>
          <w:color w:val="424242"/>
          <w:lang w:eastAsia="en-GB"/>
        </w:rPr>
        <w:t>___________________________________________________________________</w:t>
      </w:r>
    </w:p>
    <w:p w14:paraId="248F4E64" w14:textId="77777777" w:rsidR="00F5119B" w:rsidRPr="003C49D9" w:rsidRDefault="00587D25" w:rsidP="00587D25">
      <w:pPr>
        <w:rPr>
          <w:rFonts w:ascii="Arial" w:hAnsi="Arial" w:cs="Arial"/>
        </w:rPr>
      </w:pPr>
      <w:r w:rsidRPr="003C49D9">
        <w:rPr>
          <w:rFonts w:ascii="Arial" w:hAnsi="Arial" w:cs="Arial"/>
          <w:b/>
        </w:rPr>
        <w:t>The role and person:</w:t>
      </w:r>
      <w:r w:rsidRPr="003C49D9">
        <w:rPr>
          <w:rFonts w:ascii="Arial" w:hAnsi="Arial" w:cs="Arial"/>
        </w:rPr>
        <w:t xml:space="preserve"> </w:t>
      </w:r>
    </w:p>
    <w:p w14:paraId="76DC3790" w14:textId="56366E2A" w:rsidR="00340236" w:rsidRPr="003C49D9" w:rsidRDefault="003836CE" w:rsidP="003836CE">
      <w:pPr>
        <w:spacing w:line="240" w:lineRule="auto"/>
        <w:jc w:val="both"/>
        <w:rPr>
          <w:rFonts w:ascii="Arial" w:eastAsia="Calibri" w:hAnsi="Arial" w:cs="Arial"/>
        </w:rPr>
      </w:pPr>
      <w:r w:rsidRPr="003C49D9">
        <w:rPr>
          <w:rFonts w:ascii="Arial" w:eastAsia="Calibri" w:hAnsi="Arial" w:cs="Arial"/>
        </w:rPr>
        <w:t xml:space="preserve">The Bowes Museum </w:t>
      </w:r>
      <w:r w:rsidR="00340236" w:rsidRPr="003C49D9">
        <w:rPr>
          <w:rFonts w:ascii="Arial" w:eastAsia="Calibri" w:hAnsi="Arial" w:cs="Arial"/>
        </w:rPr>
        <w:t>aims to unlock people’s potential to shape a more interesting, equitable and sustainable world. Together with our communities, we’ll explore and exchange stories and experiences that inspire connections, curiosity, conversations and creativity.</w:t>
      </w:r>
    </w:p>
    <w:p w14:paraId="5FCB1B09" w14:textId="7F29A77E" w:rsidR="003836CE" w:rsidRPr="003C49D9" w:rsidRDefault="00340236" w:rsidP="003836CE">
      <w:pPr>
        <w:spacing w:line="240" w:lineRule="auto"/>
        <w:jc w:val="both"/>
        <w:rPr>
          <w:rFonts w:ascii="Arial" w:eastAsia="Calibri" w:hAnsi="Arial" w:cs="Arial"/>
        </w:rPr>
      </w:pPr>
      <w:r w:rsidRPr="003C49D9">
        <w:rPr>
          <w:rFonts w:ascii="Arial" w:eastAsia="Calibri" w:hAnsi="Arial" w:cs="Arial"/>
        </w:rPr>
        <w:t xml:space="preserve">Through one-off </w:t>
      </w:r>
      <w:r w:rsidR="002861BE" w:rsidRPr="003C49D9">
        <w:rPr>
          <w:rFonts w:ascii="Arial" w:eastAsia="Calibri" w:hAnsi="Arial" w:cs="Arial"/>
        </w:rPr>
        <w:t>creative workshops</w:t>
      </w:r>
      <w:r w:rsidR="003836CE" w:rsidRPr="003C49D9">
        <w:rPr>
          <w:rFonts w:ascii="Arial" w:eastAsia="Calibri" w:hAnsi="Arial" w:cs="Arial"/>
        </w:rPr>
        <w:t xml:space="preserve">, </w:t>
      </w:r>
      <w:r w:rsidR="003C49D9" w:rsidRPr="003C49D9">
        <w:rPr>
          <w:rFonts w:ascii="Arial" w:eastAsia="Calibri" w:hAnsi="Arial" w:cs="Arial"/>
        </w:rPr>
        <w:t>talks, tours,</w:t>
      </w:r>
      <w:r w:rsidRPr="003C49D9">
        <w:rPr>
          <w:rFonts w:ascii="Arial" w:eastAsia="Calibri" w:hAnsi="Arial" w:cs="Arial"/>
        </w:rPr>
        <w:t xml:space="preserve"> and </w:t>
      </w:r>
      <w:r w:rsidR="003C49D9" w:rsidRPr="003C49D9">
        <w:rPr>
          <w:rFonts w:ascii="Arial" w:eastAsia="Calibri" w:hAnsi="Arial" w:cs="Arial"/>
        </w:rPr>
        <w:t>longer-term</w:t>
      </w:r>
      <w:r w:rsidR="003E29C8" w:rsidRPr="003C49D9">
        <w:rPr>
          <w:rFonts w:ascii="Arial" w:eastAsia="Calibri" w:hAnsi="Arial" w:cs="Arial"/>
        </w:rPr>
        <w:t xml:space="preserve"> collaborative programmes, </w:t>
      </w:r>
      <w:r w:rsidRPr="003C49D9">
        <w:rPr>
          <w:rFonts w:ascii="Arial" w:eastAsia="Calibri" w:hAnsi="Arial" w:cs="Arial"/>
        </w:rPr>
        <w:t>work</w:t>
      </w:r>
      <w:r w:rsidR="003E29C8" w:rsidRPr="003C49D9">
        <w:rPr>
          <w:rFonts w:ascii="Arial" w:eastAsia="Calibri" w:hAnsi="Arial" w:cs="Arial"/>
        </w:rPr>
        <w:t>ing</w:t>
      </w:r>
      <w:r w:rsidRPr="003C49D9">
        <w:rPr>
          <w:rFonts w:ascii="Arial" w:eastAsia="Calibri" w:hAnsi="Arial" w:cs="Arial"/>
        </w:rPr>
        <w:t xml:space="preserve"> with people </w:t>
      </w:r>
      <w:r w:rsidR="003E29C8" w:rsidRPr="003C49D9">
        <w:rPr>
          <w:rFonts w:ascii="Arial" w:eastAsia="Calibri" w:hAnsi="Arial" w:cs="Arial"/>
        </w:rPr>
        <w:t>with a range of age and abilities.</w:t>
      </w:r>
    </w:p>
    <w:p w14:paraId="28BF237A" w14:textId="21378E97" w:rsidR="009072AE" w:rsidRPr="003C49D9" w:rsidRDefault="009E177A" w:rsidP="00340236">
      <w:pPr>
        <w:spacing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340236" w:rsidRPr="003C49D9">
        <w:rPr>
          <w:rFonts w:ascii="Arial" w:eastAsia="Calibri" w:hAnsi="Arial" w:cs="Arial"/>
        </w:rPr>
        <w:t xml:space="preserve">e’re keen to centre Artists, Makers and Designers within our public-facing delivery and are recruiting </w:t>
      </w:r>
      <w:r w:rsidR="00340236" w:rsidRPr="003C49D9">
        <w:rPr>
          <w:rFonts w:ascii="Arial" w:eastAsia="Times New Roman" w:hAnsi="Arial" w:cs="Arial"/>
          <w:lang w:val="en-US"/>
        </w:rPr>
        <w:t xml:space="preserve">a freelance team of </w:t>
      </w:r>
      <w:r>
        <w:rPr>
          <w:rFonts w:ascii="Arial" w:eastAsia="Times New Roman" w:hAnsi="Arial" w:cs="Arial"/>
          <w:lang w:val="en-US"/>
        </w:rPr>
        <w:t>7 to 10</w:t>
      </w:r>
      <w:r w:rsidR="009072AE" w:rsidRPr="003C49D9">
        <w:rPr>
          <w:rFonts w:ascii="Arial" w:eastAsia="Times New Roman" w:hAnsi="Arial" w:cs="Arial"/>
          <w:lang w:val="en-US"/>
        </w:rPr>
        <w:t xml:space="preserve"> artists to </w:t>
      </w:r>
      <w:r w:rsidR="009E2B56" w:rsidRPr="003C49D9">
        <w:rPr>
          <w:rFonts w:ascii="Arial" w:eastAsia="Times New Roman" w:hAnsi="Arial" w:cs="Arial"/>
          <w:lang w:val="en-US"/>
        </w:rPr>
        <w:t>plan and facilitate experiences that</w:t>
      </w:r>
      <w:r w:rsidR="009072AE" w:rsidRPr="003C49D9">
        <w:rPr>
          <w:rFonts w:ascii="Arial" w:eastAsia="Times New Roman" w:hAnsi="Arial" w:cs="Arial"/>
          <w:lang w:val="en-US"/>
        </w:rPr>
        <w:t xml:space="preserve"> </w:t>
      </w:r>
      <w:r w:rsidR="0076238F" w:rsidRPr="003C49D9">
        <w:rPr>
          <w:rFonts w:ascii="Arial" w:eastAsia="Times New Roman" w:hAnsi="Arial" w:cs="Arial"/>
          <w:lang w:val="en-US"/>
        </w:rPr>
        <w:t xml:space="preserve">inspire our </w:t>
      </w:r>
      <w:r w:rsidR="004C43D8" w:rsidRPr="003C49D9">
        <w:rPr>
          <w:rFonts w:ascii="Arial" w:eastAsia="Times New Roman" w:hAnsi="Arial" w:cs="Arial"/>
          <w:lang w:val="en-US"/>
        </w:rPr>
        <w:t>visitors</w:t>
      </w:r>
      <w:r w:rsidR="009E2B56" w:rsidRPr="003C49D9">
        <w:rPr>
          <w:rFonts w:ascii="Arial" w:eastAsia="Times New Roman" w:hAnsi="Arial" w:cs="Arial"/>
          <w:lang w:val="en-US"/>
        </w:rPr>
        <w:t>, create connections with our collections</w:t>
      </w:r>
      <w:r w:rsidR="004C43D8" w:rsidRPr="003C49D9">
        <w:rPr>
          <w:rFonts w:ascii="Arial" w:eastAsia="Times New Roman" w:hAnsi="Arial" w:cs="Arial"/>
          <w:lang w:val="en-US"/>
        </w:rPr>
        <w:t xml:space="preserve"> </w:t>
      </w:r>
      <w:r w:rsidR="0076238F" w:rsidRPr="003C49D9">
        <w:rPr>
          <w:rFonts w:ascii="Arial" w:eastAsia="Times New Roman" w:hAnsi="Arial" w:cs="Arial"/>
          <w:lang w:val="en-US"/>
        </w:rPr>
        <w:t>and enhance their visit to The Bowes Museum.</w:t>
      </w:r>
    </w:p>
    <w:p w14:paraId="47B45593" w14:textId="7C6D3A18" w:rsidR="00F0796D" w:rsidRPr="003C49D9" w:rsidRDefault="009072AE" w:rsidP="00F0796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GB"/>
        </w:rPr>
      </w:pPr>
      <w:r w:rsidRPr="003C49D9">
        <w:rPr>
          <w:rFonts w:ascii="Arial" w:eastAsia="Times New Roman" w:hAnsi="Arial" w:cs="Arial"/>
          <w:lang w:val="en-US"/>
        </w:rPr>
        <w:t xml:space="preserve">We are looking to work with artists who have diverse practices and bring new skills, perspectives and opportunities to the people we work with. </w:t>
      </w:r>
      <w:r w:rsidR="009E2B56" w:rsidRPr="003C49D9">
        <w:rPr>
          <w:rFonts w:ascii="Arial" w:eastAsia="Times New Roman" w:hAnsi="Arial" w:cs="Arial"/>
          <w:lang w:val="en-US"/>
        </w:rPr>
        <w:t>We welcome applications from emerging artists, as well as those with more experience.</w:t>
      </w:r>
    </w:p>
    <w:p w14:paraId="42DB0E05" w14:textId="1EE6BD46" w:rsidR="009E177A" w:rsidRPr="003C49D9" w:rsidRDefault="009072AE" w:rsidP="009072A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3C49D9">
        <w:rPr>
          <w:rFonts w:ascii="Arial" w:eastAsia="Times New Roman" w:hAnsi="Arial" w:cs="Arial"/>
          <w:lang w:val="en-US"/>
        </w:rPr>
        <w:t xml:space="preserve">Although we are interested in all applications, we are particularly keen to hear from artists with any of the following practices, skills, and/or </w:t>
      </w:r>
      <w:proofErr w:type="spellStart"/>
      <w:r w:rsidRPr="003C49D9">
        <w:rPr>
          <w:rFonts w:ascii="Arial" w:eastAsia="Times New Roman" w:hAnsi="Arial" w:cs="Arial"/>
          <w:lang w:val="en-US"/>
        </w:rPr>
        <w:t>knowledges</w:t>
      </w:r>
      <w:proofErr w:type="spellEnd"/>
      <w:r w:rsidRPr="003C49D9">
        <w:rPr>
          <w:rFonts w:ascii="Arial" w:eastAsia="Times New Roman" w:hAnsi="Arial" w:cs="Arial"/>
          <w:lang w:val="en-US"/>
        </w:rPr>
        <w:t>:</w:t>
      </w:r>
    </w:p>
    <w:p w14:paraId="1CAB1BAB" w14:textId="77777777" w:rsidR="009072AE" w:rsidRPr="003C49D9" w:rsidRDefault="009072AE" w:rsidP="009072AE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14:paraId="6B5136AD" w14:textId="77777777" w:rsidR="009072AE" w:rsidRPr="003C49D9" w:rsidRDefault="009072AE" w:rsidP="009072AE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3C49D9">
        <w:rPr>
          <w:rFonts w:ascii="Arial" w:eastAsia="Times New Roman" w:hAnsi="Arial" w:cs="Arial"/>
          <w:lang w:val="en-US"/>
        </w:rPr>
        <w:t xml:space="preserve">Socially engaged arts practice </w:t>
      </w:r>
    </w:p>
    <w:p w14:paraId="25AB7699" w14:textId="77777777" w:rsidR="009072AE" w:rsidRPr="003C49D9" w:rsidRDefault="009072AE" w:rsidP="009072AE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3C49D9">
        <w:rPr>
          <w:rFonts w:ascii="Arial" w:eastAsia="Times New Roman" w:hAnsi="Arial" w:cs="Arial"/>
          <w:lang w:val="en-US"/>
        </w:rPr>
        <w:t>Co-producing arts practice (particularly over a sustained period of time)</w:t>
      </w:r>
    </w:p>
    <w:p w14:paraId="75CF26AB" w14:textId="425ADD99" w:rsidR="0076238F" w:rsidRPr="003C49D9" w:rsidRDefault="0076238F" w:rsidP="009072AE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3C49D9">
        <w:rPr>
          <w:rFonts w:ascii="Arial" w:eastAsia="Times New Roman" w:hAnsi="Arial" w:cs="Arial"/>
          <w:lang w:val="en-US"/>
        </w:rPr>
        <w:t xml:space="preserve">Science, technology, engineering, arts and </w:t>
      </w:r>
      <w:proofErr w:type="spellStart"/>
      <w:r w:rsidR="002F6BAB">
        <w:rPr>
          <w:rFonts w:ascii="Arial" w:eastAsia="Times New Roman" w:hAnsi="Arial" w:cs="Arial"/>
          <w:lang w:val="en-US"/>
        </w:rPr>
        <w:t>M</w:t>
      </w:r>
      <w:r w:rsidRPr="003C49D9">
        <w:rPr>
          <w:rFonts w:ascii="Arial" w:eastAsia="Times New Roman" w:hAnsi="Arial" w:cs="Arial"/>
          <w:lang w:val="en-US"/>
        </w:rPr>
        <w:t>aths</w:t>
      </w:r>
      <w:proofErr w:type="spellEnd"/>
      <w:r w:rsidRPr="003C49D9">
        <w:rPr>
          <w:rFonts w:ascii="Arial" w:eastAsia="Times New Roman" w:hAnsi="Arial" w:cs="Arial"/>
          <w:lang w:val="en-US"/>
        </w:rPr>
        <w:t xml:space="preserve"> (STEAM)</w:t>
      </w:r>
    </w:p>
    <w:p w14:paraId="270B6748" w14:textId="77777777" w:rsidR="009072AE" w:rsidRPr="003C49D9" w:rsidRDefault="009072AE" w:rsidP="009072AE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3C49D9">
        <w:rPr>
          <w:rFonts w:ascii="Arial" w:eastAsia="Times New Roman" w:hAnsi="Arial" w:cs="Arial"/>
          <w:lang w:val="en-US"/>
        </w:rPr>
        <w:t>Printmaking</w:t>
      </w:r>
      <w:r w:rsidR="0076238F" w:rsidRPr="003C49D9">
        <w:rPr>
          <w:rFonts w:ascii="Arial" w:eastAsia="Times New Roman" w:hAnsi="Arial" w:cs="Arial"/>
          <w:lang w:val="en-US"/>
        </w:rPr>
        <w:t>/Textiles</w:t>
      </w:r>
      <w:r w:rsidRPr="003C49D9">
        <w:rPr>
          <w:rFonts w:ascii="Arial" w:eastAsia="Times New Roman" w:hAnsi="Arial" w:cs="Arial"/>
          <w:lang w:val="en-US"/>
        </w:rPr>
        <w:t xml:space="preserve"> </w:t>
      </w:r>
    </w:p>
    <w:p w14:paraId="7B86040D" w14:textId="0B6EA3DA" w:rsidR="009072AE" w:rsidRPr="003C49D9" w:rsidRDefault="0076238F" w:rsidP="009072AE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3C49D9">
        <w:rPr>
          <w:rFonts w:ascii="Arial" w:eastAsia="Times New Roman" w:hAnsi="Arial" w:cs="Arial"/>
          <w:lang w:val="en-US"/>
        </w:rPr>
        <w:t xml:space="preserve">Confidence with </w:t>
      </w:r>
      <w:r w:rsidR="009E177A">
        <w:rPr>
          <w:rFonts w:ascii="Arial" w:eastAsia="Times New Roman" w:hAnsi="Arial" w:cs="Arial"/>
          <w:lang w:val="en-US"/>
        </w:rPr>
        <w:t>running adult workshops or courses</w:t>
      </w:r>
      <w:r w:rsidR="009072AE" w:rsidRPr="003C49D9">
        <w:rPr>
          <w:rFonts w:ascii="Arial" w:eastAsia="Times New Roman" w:hAnsi="Arial" w:cs="Arial"/>
          <w:lang w:val="en-US"/>
        </w:rPr>
        <w:t xml:space="preserve"> </w:t>
      </w:r>
    </w:p>
    <w:p w14:paraId="5F567130" w14:textId="77777777" w:rsidR="009072AE" w:rsidRPr="003C49D9" w:rsidRDefault="0076238F" w:rsidP="009072AE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3C49D9">
        <w:rPr>
          <w:rFonts w:ascii="Arial" w:eastAsia="Times New Roman" w:hAnsi="Arial" w:cs="Arial"/>
          <w:lang w:val="en-US"/>
        </w:rPr>
        <w:t xml:space="preserve">Confidence with </w:t>
      </w:r>
      <w:r w:rsidR="009072AE" w:rsidRPr="003C49D9">
        <w:rPr>
          <w:rFonts w:ascii="Arial" w:eastAsia="Times New Roman" w:hAnsi="Arial" w:cs="Arial"/>
          <w:lang w:val="en-US"/>
        </w:rPr>
        <w:t xml:space="preserve">working with children and/or adults that identify as having a disability (particularly profound and multiple learning disabilities)   </w:t>
      </w:r>
    </w:p>
    <w:p w14:paraId="6A2A00F9" w14:textId="14F7DA82" w:rsidR="00F5119B" w:rsidRPr="009E177A" w:rsidRDefault="009072AE" w:rsidP="00587D2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3C49D9">
        <w:rPr>
          <w:rFonts w:ascii="Arial" w:eastAsia="Times New Roman" w:hAnsi="Arial" w:cs="Arial"/>
          <w:lang w:val="en-US"/>
        </w:rPr>
        <w:t>Experience of youth participation</w:t>
      </w:r>
    </w:p>
    <w:p w14:paraId="038669EC" w14:textId="2E908929" w:rsidR="009E177A" w:rsidRPr="009E177A" w:rsidRDefault="009E177A" w:rsidP="00587D25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eastAsia="Times New Roman" w:hAnsi="Arial" w:cs="Arial"/>
          <w:lang w:val="en-US"/>
        </w:rPr>
        <w:t xml:space="preserve">Sound and Music </w:t>
      </w:r>
    </w:p>
    <w:p w14:paraId="4300C515" w14:textId="20A9A58B" w:rsidR="002F6BAB" w:rsidRPr="009E177A" w:rsidRDefault="009E177A" w:rsidP="002F6BAB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eastAsia="Times New Roman" w:hAnsi="Arial" w:cs="Arial"/>
          <w:lang w:val="en-US"/>
        </w:rPr>
        <w:t>Confidence with school groups from Early Years to University students.</w:t>
      </w:r>
    </w:p>
    <w:p w14:paraId="755BB9B7" w14:textId="77777777" w:rsidR="002F6BAB" w:rsidRDefault="002F6BAB" w:rsidP="002F6BAB">
      <w:pPr>
        <w:rPr>
          <w:rFonts w:ascii="Arial" w:hAnsi="Arial" w:cs="Arial"/>
          <w:b/>
        </w:rPr>
      </w:pPr>
    </w:p>
    <w:p w14:paraId="6D44EAE7" w14:textId="0F957FFD" w:rsidR="002F6BAB" w:rsidRDefault="00587D25" w:rsidP="002F6BAB">
      <w:pPr>
        <w:rPr>
          <w:rFonts w:ascii="Arial" w:hAnsi="Arial" w:cs="Arial"/>
          <w:b/>
        </w:rPr>
      </w:pPr>
      <w:r w:rsidRPr="003C49D9">
        <w:rPr>
          <w:rFonts w:ascii="Arial" w:hAnsi="Arial" w:cs="Arial"/>
          <w:b/>
        </w:rPr>
        <w:t xml:space="preserve">Role Purpose: </w:t>
      </w:r>
    </w:p>
    <w:p w14:paraId="74BF1898" w14:textId="3DEE3FF3" w:rsidR="00433F60" w:rsidRPr="002F6BAB" w:rsidRDefault="009E2B56" w:rsidP="002F6BA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 w:rsidRPr="002F6BAB">
        <w:rPr>
          <w:rFonts w:ascii="Arial" w:hAnsi="Arial" w:cs="Arial"/>
          <w:color w:val="000000"/>
          <w:shd w:val="clear" w:color="auto" w:fill="FFFFFF"/>
        </w:rPr>
        <w:t>To deliver artist-</w:t>
      </w:r>
      <w:r w:rsidR="00C01DCA" w:rsidRPr="002F6BAB">
        <w:rPr>
          <w:rFonts w:ascii="Arial" w:hAnsi="Arial" w:cs="Arial"/>
          <w:color w:val="000000"/>
          <w:shd w:val="clear" w:color="auto" w:fill="FFFFFF"/>
        </w:rPr>
        <w:t>led workshops</w:t>
      </w:r>
      <w:r w:rsidR="00A737B7" w:rsidRPr="002F6BAB">
        <w:rPr>
          <w:rFonts w:ascii="Arial" w:hAnsi="Arial" w:cs="Arial"/>
          <w:color w:val="000000"/>
          <w:shd w:val="clear" w:color="auto" w:fill="FFFFFF"/>
        </w:rPr>
        <w:t xml:space="preserve"> on a one-off and longer-term basis</w:t>
      </w:r>
      <w:r w:rsidR="00433F60" w:rsidRPr="002F6BAB">
        <w:rPr>
          <w:rFonts w:ascii="Arial" w:hAnsi="Arial" w:cs="Arial"/>
          <w:color w:val="000000"/>
          <w:shd w:val="clear" w:color="auto" w:fill="FFFFFF"/>
        </w:rPr>
        <w:t xml:space="preserve"> for </w:t>
      </w:r>
      <w:r w:rsidR="00A737B7" w:rsidRPr="002F6BAB">
        <w:rPr>
          <w:rFonts w:ascii="Arial" w:hAnsi="Arial" w:cs="Arial"/>
          <w:color w:val="000000"/>
          <w:shd w:val="clear" w:color="auto" w:fill="FFFFFF"/>
        </w:rPr>
        <w:t xml:space="preserve">children, </w:t>
      </w:r>
      <w:r w:rsidR="00433F60" w:rsidRPr="002F6BAB">
        <w:rPr>
          <w:rFonts w:ascii="Arial" w:hAnsi="Arial" w:cs="Arial"/>
          <w:color w:val="000000"/>
          <w:shd w:val="clear" w:color="auto" w:fill="FFFFFF"/>
        </w:rPr>
        <w:t>you</w:t>
      </w:r>
      <w:r w:rsidR="00A737B7" w:rsidRPr="002F6BAB">
        <w:rPr>
          <w:rFonts w:ascii="Arial" w:hAnsi="Arial" w:cs="Arial"/>
          <w:color w:val="000000"/>
          <w:shd w:val="clear" w:color="auto" w:fill="FFFFFF"/>
        </w:rPr>
        <w:t>ng</w:t>
      </w:r>
      <w:r w:rsidR="00433F60" w:rsidRPr="002F6BAB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A737B7" w:rsidRPr="002F6BAB">
        <w:rPr>
          <w:rFonts w:ascii="Arial" w:hAnsi="Arial" w:cs="Arial"/>
          <w:color w:val="000000"/>
          <w:shd w:val="clear" w:color="auto" w:fill="FFFFFF"/>
        </w:rPr>
        <w:t xml:space="preserve">people, families, schools, teachers and adults. </w:t>
      </w:r>
    </w:p>
    <w:p w14:paraId="7008F325" w14:textId="5B1F343F" w:rsidR="009E177A" w:rsidRPr="009E177A" w:rsidRDefault="00A737B7" w:rsidP="009E177A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3C49D9">
        <w:rPr>
          <w:rFonts w:ascii="Arial" w:hAnsi="Arial" w:cs="Arial"/>
          <w:color w:val="000000"/>
          <w:shd w:val="clear" w:color="auto" w:fill="FFFFFF"/>
        </w:rPr>
        <w:lastRenderedPageBreak/>
        <w:t>To p</w:t>
      </w:r>
      <w:r w:rsidR="004C43D8" w:rsidRPr="003C49D9">
        <w:rPr>
          <w:rFonts w:ascii="Arial" w:hAnsi="Arial" w:cs="Arial"/>
          <w:color w:val="000000"/>
          <w:shd w:val="clear" w:color="auto" w:fill="FFFFFF"/>
        </w:rPr>
        <w:t xml:space="preserve">lan and deliver creative workshops linked to our collections and exhibitions for visitors </w:t>
      </w:r>
      <w:r w:rsidRPr="003C49D9">
        <w:rPr>
          <w:rFonts w:ascii="Arial" w:hAnsi="Arial" w:cs="Arial"/>
          <w:color w:val="000000"/>
          <w:shd w:val="clear" w:color="auto" w:fill="FFFFFF"/>
        </w:rPr>
        <w:t>that inspire connection and curiosity and build skills and opportunities</w:t>
      </w:r>
      <w:r w:rsidR="004C43D8" w:rsidRPr="003C49D9">
        <w:rPr>
          <w:rFonts w:ascii="Arial" w:hAnsi="Arial" w:cs="Arial"/>
          <w:color w:val="000000"/>
          <w:shd w:val="clear" w:color="auto" w:fill="FFFFFF"/>
        </w:rPr>
        <w:t>.</w:t>
      </w:r>
      <w:r w:rsidR="009E177A">
        <w:rPr>
          <w:rFonts w:ascii="Arial" w:hAnsi="Arial" w:cs="Arial"/>
          <w:color w:val="000000"/>
          <w:shd w:val="clear" w:color="auto" w:fill="FFFFFF"/>
        </w:rPr>
        <w:t xml:space="preserve"> Including CPD opportunities. </w:t>
      </w:r>
    </w:p>
    <w:p w14:paraId="6557C1BD" w14:textId="7034FC36" w:rsidR="00587D25" w:rsidRPr="003C49D9" w:rsidRDefault="000703A7" w:rsidP="00587D25">
      <w:pPr>
        <w:rPr>
          <w:rFonts w:ascii="Arial" w:hAnsi="Arial" w:cs="Arial"/>
          <w:b/>
        </w:rPr>
      </w:pPr>
      <w:r w:rsidRPr="003C49D9">
        <w:rPr>
          <w:rFonts w:ascii="Arial" w:hAnsi="Arial" w:cs="Arial"/>
          <w:b/>
        </w:rPr>
        <w:t>Specific Responsibilities and duties:</w:t>
      </w:r>
    </w:p>
    <w:p w14:paraId="3D37C422" w14:textId="542D08DE" w:rsidR="003836CE" w:rsidRPr="003C49D9" w:rsidRDefault="00BA38EF" w:rsidP="003836CE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ascii="Arial" w:eastAsia="Calibri" w:hAnsi="Arial" w:cs="Arial"/>
          <w:lang w:val="en-US"/>
        </w:rPr>
      </w:pPr>
      <w:r w:rsidRPr="003C49D9">
        <w:rPr>
          <w:rFonts w:ascii="Arial" w:eastAsia="Times New Roman" w:hAnsi="Arial" w:cs="Arial"/>
          <w:color w:val="000000"/>
          <w:lang w:eastAsia="en-GB"/>
        </w:rPr>
        <w:t>Pl</w:t>
      </w:r>
      <w:r w:rsidR="002B6C30" w:rsidRPr="003C49D9">
        <w:rPr>
          <w:rFonts w:ascii="Arial" w:eastAsia="Times New Roman" w:hAnsi="Arial" w:cs="Arial"/>
          <w:color w:val="000000"/>
          <w:lang w:eastAsia="en-GB"/>
        </w:rPr>
        <w:t xml:space="preserve">an, prepare and deliver </w:t>
      </w:r>
      <w:r w:rsidR="003836CE" w:rsidRPr="003C49D9">
        <w:rPr>
          <w:rFonts w:ascii="Arial" w:eastAsia="Times New Roman" w:hAnsi="Arial" w:cs="Arial"/>
          <w:color w:val="000000"/>
          <w:lang w:eastAsia="en-GB"/>
        </w:rPr>
        <w:t xml:space="preserve">lively and imaginative </w:t>
      </w:r>
      <w:r w:rsidR="00A737B7" w:rsidRPr="003C49D9">
        <w:rPr>
          <w:rFonts w:ascii="Arial" w:eastAsia="Times New Roman" w:hAnsi="Arial" w:cs="Arial"/>
          <w:color w:val="000000"/>
          <w:lang w:eastAsia="en-GB"/>
        </w:rPr>
        <w:t>artist-</w:t>
      </w:r>
      <w:r w:rsidR="002B6C30" w:rsidRPr="003C49D9">
        <w:rPr>
          <w:rFonts w:ascii="Arial" w:eastAsia="Times New Roman" w:hAnsi="Arial" w:cs="Arial"/>
          <w:color w:val="000000"/>
          <w:lang w:eastAsia="en-GB"/>
        </w:rPr>
        <w:t>led workshops</w:t>
      </w:r>
      <w:r w:rsidR="003836CE" w:rsidRPr="003C49D9">
        <w:rPr>
          <w:rFonts w:ascii="Arial" w:eastAsia="Calibri" w:hAnsi="Arial" w:cs="Arial"/>
          <w:lang w:val="en-US"/>
        </w:rPr>
        <w:t xml:space="preserve"> aimed at providing an excellent experience for</w:t>
      </w:r>
      <w:r w:rsidR="005E53AC" w:rsidRPr="003C49D9">
        <w:rPr>
          <w:rFonts w:ascii="Arial" w:eastAsia="Calibri" w:hAnsi="Arial" w:cs="Arial"/>
          <w:lang w:val="en-US"/>
        </w:rPr>
        <w:t xml:space="preserve"> all ages</w:t>
      </w:r>
      <w:r w:rsidR="00A737B7" w:rsidRPr="003C49D9">
        <w:rPr>
          <w:rFonts w:ascii="Arial" w:eastAsia="Calibri" w:hAnsi="Arial" w:cs="Arial"/>
          <w:lang w:val="en-US"/>
        </w:rPr>
        <w:t xml:space="preserve"> across the year</w:t>
      </w:r>
      <w:r w:rsidR="005E53AC" w:rsidRPr="003C49D9">
        <w:rPr>
          <w:rFonts w:ascii="Arial" w:eastAsia="Calibri" w:hAnsi="Arial" w:cs="Arial"/>
          <w:lang w:val="en-US"/>
        </w:rPr>
        <w:t>.</w:t>
      </w:r>
    </w:p>
    <w:p w14:paraId="4DAFD44C" w14:textId="2218BC35" w:rsidR="00A737B7" w:rsidRPr="003C49D9" w:rsidRDefault="00A737B7" w:rsidP="00A737B7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3C49D9">
        <w:rPr>
          <w:rFonts w:ascii="Arial" w:hAnsi="Arial" w:cs="Arial"/>
          <w:color w:val="000000"/>
          <w:shd w:val="clear" w:color="auto" w:fill="FFFFFF"/>
        </w:rPr>
        <w:t>Be available to deliver at least 5 artist workshops in an annual period on Saturdays between 13:00 – 15:00 and at least 1 Wednesday during school holidays between 13:00 – 15:00.</w:t>
      </w:r>
      <w:r w:rsidR="009E177A">
        <w:rPr>
          <w:rFonts w:ascii="Arial" w:hAnsi="Arial" w:cs="Arial"/>
          <w:color w:val="000000"/>
          <w:shd w:val="clear" w:color="auto" w:fill="FFFFFF"/>
        </w:rPr>
        <w:t xml:space="preserve"> With the potential for working evenings and full days.</w:t>
      </w:r>
    </w:p>
    <w:p w14:paraId="0E6DA8F1" w14:textId="0390C0E6" w:rsidR="003836CE" w:rsidRPr="003C49D9" w:rsidRDefault="00BA38EF" w:rsidP="003836CE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ascii="Arial" w:eastAsia="Calibri" w:hAnsi="Arial" w:cs="Arial"/>
          <w:lang w:val="en-US"/>
        </w:rPr>
      </w:pPr>
      <w:r w:rsidRPr="003C49D9">
        <w:rPr>
          <w:rFonts w:ascii="Arial" w:eastAsia="Times New Roman" w:hAnsi="Arial" w:cs="Arial"/>
          <w:color w:val="000000"/>
          <w:lang w:eastAsia="en-GB"/>
        </w:rPr>
        <w:t xml:space="preserve">Provide a </w:t>
      </w:r>
      <w:r w:rsidR="00C01DCA" w:rsidRPr="003C49D9">
        <w:rPr>
          <w:rFonts w:ascii="Arial" w:eastAsia="Times New Roman" w:hAnsi="Arial" w:cs="Arial"/>
          <w:color w:val="000000"/>
          <w:lang w:eastAsia="en-GB"/>
        </w:rPr>
        <w:t xml:space="preserve">workshop </w:t>
      </w:r>
      <w:r w:rsidRPr="003C49D9">
        <w:rPr>
          <w:rFonts w:ascii="Arial" w:eastAsia="Times New Roman" w:hAnsi="Arial" w:cs="Arial"/>
          <w:color w:val="000000"/>
          <w:lang w:eastAsia="en-GB"/>
        </w:rPr>
        <w:t>delivery plan</w:t>
      </w:r>
      <w:r w:rsidR="001E2F22" w:rsidRPr="003C49D9">
        <w:rPr>
          <w:rFonts w:ascii="Arial" w:eastAsia="Times New Roman" w:hAnsi="Arial" w:cs="Arial"/>
          <w:color w:val="000000"/>
          <w:lang w:eastAsia="en-GB"/>
        </w:rPr>
        <w:t xml:space="preserve"> and materials list</w:t>
      </w:r>
      <w:r w:rsidRPr="003C49D9">
        <w:rPr>
          <w:rFonts w:ascii="Arial" w:eastAsia="Times New Roman" w:hAnsi="Arial" w:cs="Arial"/>
          <w:color w:val="000000"/>
          <w:lang w:eastAsia="en-GB"/>
        </w:rPr>
        <w:t xml:space="preserve"> to the </w:t>
      </w:r>
      <w:r w:rsidR="009E177A">
        <w:rPr>
          <w:rFonts w:ascii="Arial" w:eastAsia="Times New Roman" w:hAnsi="Arial" w:cs="Arial"/>
          <w:color w:val="000000"/>
          <w:lang w:eastAsia="en-GB"/>
        </w:rPr>
        <w:t>learning team</w:t>
      </w:r>
      <w:r w:rsidR="001E2F22" w:rsidRPr="003C49D9">
        <w:rPr>
          <w:rFonts w:ascii="Arial" w:eastAsia="Times New Roman" w:hAnsi="Arial" w:cs="Arial"/>
          <w:color w:val="000000"/>
          <w:lang w:eastAsia="en-GB"/>
        </w:rPr>
        <w:t xml:space="preserve"> at least </w:t>
      </w:r>
      <w:r w:rsidR="001E2F22" w:rsidRPr="009E177A">
        <w:rPr>
          <w:rFonts w:ascii="Arial" w:eastAsia="Times New Roman" w:hAnsi="Arial" w:cs="Arial"/>
          <w:b/>
          <w:color w:val="000000"/>
          <w:lang w:eastAsia="en-GB"/>
        </w:rPr>
        <w:t>10 days</w:t>
      </w:r>
      <w:r w:rsidR="00C01DCA" w:rsidRPr="003C49D9">
        <w:rPr>
          <w:rFonts w:ascii="Arial" w:eastAsia="Times New Roman" w:hAnsi="Arial" w:cs="Arial"/>
          <w:color w:val="000000"/>
          <w:lang w:eastAsia="en-GB"/>
        </w:rPr>
        <w:t xml:space="preserve"> in advance.</w:t>
      </w:r>
    </w:p>
    <w:p w14:paraId="4CA0DD00" w14:textId="16C84151" w:rsidR="003836CE" w:rsidRPr="003C49D9" w:rsidRDefault="00A737B7" w:rsidP="003836CE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ascii="Arial" w:eastAsia="Calibri" w:hAnsi="Arial" w:cs="Arial"/>
          <w:lang w:val="en-US"/>
        </w:rPr>
      </w:pPr>
      <w:r w:rsidRPr="003C49D9">
        <w:rPr>
          <w:rFonts w:ascii="Arial" w:eastAsia="Times New Roman" w:hAnsi="Arial" w:cs="Arial"/>
          <w:color w:val="000000"/>
          <w:lang w:eastAsia="en-GB"/>
        </w:rPr>
        <w:t>Provide attendance numbers to</w:t>
      </w:r>
      <w:r w:rsidR="00C01DCA" w:rsidRPr="003C49D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A38EF" w:rsidRPr="003C49D9">
        <w:rPr>
          <w:rFonts w:ascii="Arial" w:eastAsia="Times New Roman" w:hAnsi="Arial" w:cs="Arial"/>
          <w:color w:val="000000"/>
          <w:lang w:eastAsia="en-GB"/>
        </w:rPr>
        <w:t>the</w:t>
      </w:r>
      <w:r w:rsidR="009E177A">
        <w:rPr>
          <w:rFonts w:ascii="Arial" w:eastAsia="Times New Roman" w:hAnsi="Arial" w:cs="Arial"/>
          <w:color w:val="000000"/>
          <w:lang w:eastAsia="en-GB"/>
        </w:rPr>
        <w:t xml:space="preserve"> learning</w:t>
      </w:r>
      <w:r w:rsidR="00C01DCA" w:rsidRPr="003C49D9">
        <w:rPr>
          <w:rFonts w:ascii="Arial" w:eastAsia="Times New Roman" w:hAnsi="Arial" w:cs="Arial"/>
          <w:color w:val="000000"/>
          <w:lang w:eastAsia="en-GB"/>
        </w:rPr>
        <w:t xml:space="preserve"> Manager</w:t>
      </w:r>
      <w:r w:rsidR="009E177A">
        <w:rPr>
          <w:rFonts w:ascii="Arial" w:eastAsia="Times New Roman" w:hAnsi="Arial" w:cs="Arial"/>
          <w:color w:val="000000"/>
          <w:lang w:eastAsia="en-GB"/>
        </w:rPr>
        <w:t xml:space="preserve"> and welcome team</w:t>
      </w:r>
      <w:r w:rsidR="00C01DCA" w:rsidRPr="003C49D9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BA38EF" w:rsidRPr="003C49D9">
        <w:rPr>
          <w:rFonts w:ascii="Arial" w:eastAsia="Times New Roman" w:hAnsi="Arial" w:cs="Arial"/>
          <w:color w:val="000000"/>
          <w:lang w:eastAsia="en-GB"/>
        </w:rPr>
        <w:t>at the end of the</w:t>
      </w:r>
      <w:r w:rsidR="00C01DCA" w:rsidRPr="003C49D9">
        <w:rPr>
          <w:rFonts w:ascii="Arial" w:eastAsia="Times New Roman" w:hAnsi="Arial" w:cs="Arial"/>
          <w:color w:val="000000"/>
          <w:lang w:eastAsia="en-GB"/>
        </w:rPr>
        <w:t xml:space="preserve"> workshop </w:t>
      </w:r>
      <w:r w:rsidRPr="003C49D9">
        <w:rPr>
          <w:rFonts w:ascii="Arial" w:eastAsia="Times New Roman" w:hAnsi="Arial" w:cs="Arial"/>
          <w:color w:val="000000"/>
          <w:lang w:eastAsia="en-GB"/>
        </w:rPr>
        <w:t xml:space="preserve">and </w:t>
      </w:r>
      <w:r w:rsidR="00C01DCA" w:rsidRPr="003C49D9">
        <w:rPr>
          <w:rFonts w:ascii="Arial" w:eastAsia="Times New Roman" w:hAnsi="Arial" w:cs="Arial"/>
          <w:color w:val="000000"/>
          <w:lang w:eastAsia="en-GB"/>
        </w:rPr>
        <w:t xml:space="preserve">share learning </w:t>
      </w:r>
      <w:r w:rsidRPr="003C49D9">
        <w:rPr>
          <w:rFonts w:ascii="Arial" w:eastAsia="Times New Roman" w:hAnsi="Arial" w:cs="Arial"/>
          <w:color w:val="000000"/>
          <w:lang w:eastAsia="en-GB"/>
        </w:rPr>
        <w:t xml:space="preserve">and/or evaluation when required. </w:t>
      </w:r>
    </w:p>
    <w:p w14:paraId="13D79B55" w14:textId="5D33CAB8" w:rsidR="003836CE" w:rsidRPr="003C49D9" w:rsidRDefault="00BA38EF" w:rsidP="003836CE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ascii="Arial" w:eastAsia="Calibri" w:hAnsi="Arial" w:cs="Arial"/>
          <w:lang w:val="en-US"/>
        </w:rPr>
      </w:pPr>
      <w:r w:rsidRPr="003C49D9">
        <w:rPr>
          <w:rFonts w:ascii="Arial" w:eastAsia="Times New Roman" w:hAnsi="Arial" w:cs="Arial"/>
          <w:color w:val="000000"/>
          <w:lang w:eastAsia="en-GB"/>
        </w:rPr>
        <w:t>Set-up and pack down the workshop space each session</w:t>
      </w:r>
      <w:r w:rsidR="009E177A">
        <w:rPr>
          <w:rFonts w:ascii="Arial" w:eastAsia="Times New Roman" w:hAnsi="Arial" w:cs="Arial"/>
          <w:color w:val="000000"/>
          <w:lang w:eastAsia="en-GB"/>
        </w:rPr>
        <w:t>, cleaning may be required after sessions</w:t>
      </w:r>
      <w:r w:rsidR="002B6C30" w:rsidRPr="003C49D9">
        <w:rPr>
          <w:rFonts w:ascii="Arial" w:eastAsia="Times New Roman" w:hAnsi="Arial" w:cs="Arial"/>
          <w:color w:val="000000"/>
          <w:lang w:eastAsia="en-GB"/>
        </w:rPr>
        <w:t>.</w:t>
      </w:r>
    </w:p>
    <w:p w14:paraId="76F858C5" w14:textId="5A405E3A" w:rsidR="003836CE" w:rsidRPr="003C49D9" w:rsidRDefault="00A737B7" w:rsidP="003836CE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ascii="Arial" w:eastAsia="Calibri" w:hAnsi="Arial" w:cs="Arial"/>
          <w:lang w:val="en-US"/>
        </w:rPr>
      </w:pPr>
      <w:r w:rsidRPr="003C49D9">
        <w:rPr>
          <w:rFonts w:ascii="Arial" w:eastAsia="Times New Roman" w:hAnsi="Arial" w:cs="Arial"/>
          <w:color w:val="000000"/>
          <w:lang w:eastAsia="en-GB"/>
        </w:rPr>
        <w:t xml:space="preserve">Facilitate the use of </w:t>
      </w:r>
      <w:r w:rsidR="00C01DCA" w:rsidRPr="003C49D9">
        <w:rPr>
          <w:rFonts w:ascii="Arial" w:eastAsia="Times New Roman" w:hAnsi="Arial" w:cs="Arial"/>
          <w:color w:val="000000"/>
          <w:lang w:eastAsia="en-GB"/>
        </w:rPr>
        <w:t>materials for the workshops.</w:t>
      </w:r>
    </w:p>
    <w:p w14:paraId="2C6B8847" w14:textId="3CBCAB51" w:rsidR="00BA38EF" w:rsidRPr="003C49D9" w:rsidRDefault="00BA38EF" w:rsidP="003836CE">
      <w:pPr>
        <w:pStyle w:val="ListParagraph"/>
        <w:numPr>
          <w:ilvl w:val="0"/>
          <w:numId w:val="17"/>
        </w:numPr>
        <w:spacing w:after="200" w:line="240" w:lineRule="auto"/>
        <w:jc w:val="both"/>
        <w:rPr>
          <w:rFonts w:ascii="Arial" w:eastAsia="Calibri" w:hAnsi="Arial" w:cs="Arial"/>
          <w:lang w:val="en-US"/>
        </w:rPr>
      </w:pPr>
      <w:r w:rsidRPr="003C49D9">
        <w:rPr>
          <w:rFonts w:ascii="Arial" w:eastAsia="Times New Roman" w:hAnsi="Arial" w:cs="Arial"/>
          <w:color w:val="000000"/>
          <w:lang w:eastAsia="en-GB"/>
        </w:rPr>
        <w:t>Adhere to all Safeguarding and Health and Safety policies procedures</w:t>
      </w:r>
      <w:r w:rsidR="00C01DCA" w:rsidRPr="003C49D9">
        <w:rPr>
          <w:rFonts w:ascii="Arial" w:eastAsia="Times New Roman" w:hAnsi="Arial" w:cs="Arial"/>
          <w:color w:val="000000"/>
          <w:lang w:eastAsia="en-GB"/>
        </w:rPr>
        <w:t xml:space="preserve"> in place</w:t>
      </w:r>
      <w:r w:rsidR="009E177A">
        <w:rPr>
          <w:rFonts w:ascii="Arial" w:eastAsia="Times New Roman" w:hAnsi="Arial" w:cs="Arial"/>
          <w:color w:val="000000"/>
          <w:lang w:eastAsia="en-GB"/>
        </w:rPr>
        <w:t xml:space="preserve"> and complete session specific risk assessments- training can be given</w:t>
      </w:r>
      <w:r w:rsidR="00C01DCA" w:rsidRPr="003C49D9">
        <w:rPr>
          <w:rFonts w:ascii="Arial" w:eastAsia="Times New Roman" w:hAnsi="Arial" w:cs="Arial"/>
          <w:color w:val="000000"/>
          <w:lang w:eastAsia="en-GB"/>
        </w:rPr>
        <w:t>.</w:t>
      </w:r>
    </w:p>
    <w:p w14:paraId="3F95BDEB" w14:textId="1DCB24BF" w:rsidR="000703A7" w:rsidRPr="003C49D9" w:rsidRDefault="000703A7" w:rsidP="000703A7">
      <w:pPr>
        <w:pStyle w:val="Default"/>
        <w:rPr>
          <w:rFonts w:ascii="Arial" w:hAnsi="Arial" w:cs="Arial"/>
          <w:sz w:val="22"/>
          <w:szCs w:val="22"/>
        </w:rPr>
      </w:pPr>
      <w:r w:rsidRPr="003C49D9">
        <w:rPr>
          <w:rFonts w:ascii="Arial" w:hAnsi="Arial" w:cs="Arial"/>
          <w:b/>
          <w:sz w:val="22"/>
          <w:szCs w:val="22"/>
        </w:rPr>
        <w:t>Personal specification:</w:t>
      </w:r>
      <w:r w:rsidRPr="003C49D9">
        <w:rPr>
          <w:rFonts w:ascii="Arial" w:hAnsi="Arial" w:cs="Arial"/>
          <w:sz w:val="22"/>
          <w:szCs w:val="22"/>
        </w:rPr>
        <w:t xml:space="preserve"> Shortlisting and selection based on the following criteria:</w:t>
      </w:r>
    </w:p>
    <w:p w14:paraId="6EA3B111" w14:textId="77777777" w:rsidR="000703A7" w:rsidRPr="003C49D9" w:rsidRDefault="000703A7" w:rsidP="000703A7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10062" w:type="dxa"/>
        <w:tblInd w:w="93" w:type="dxa"/>
        <w:tblLook w:val="04A0" w:firstRow="1" w:lastRow="0" w:firstColumn="1" w:lastColumn="0" w:noHBand="0" w:noVBand="1"/>
      </w:tblPr>
      <w:tblGrid>
        <w:gridCol w:w="7558"/>
        <w:gridCol w:w="1297"/>
        <w:gridCol w:w="1207"/>
      </w:tblGrid>
      <w:tr w:rsidR="00047992" w:rsidRPr="003C49D9" w14:paraId="1D046BC5" w14:textId="77777777" w:rsidTr="002F6BAB">
        <w:trPr>
          <w:trHeight w:val="300"/>
        </w:trPr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CB12" w14:textId="77777777" w:rsidR="00047992" w:rsidRPr="003C49D9" w:rsidRDefault="00047992" w:rsidP="0030015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C49D9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289E" w14:textId="77777777" w:rsidR="00047992" w:rsidRPr="003C49D9" w:rsidRDefault="00047992" w:rsidP="0030015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C49D9">
              <w:rPr>
                <w:rFonts w:ascii="Arial" w:hAnsi="Arial" w:cs="Arial"/>
                <w:b/>
              </w:rPr>
              <w:t>Essential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D5EB" w14:textId="77777777" w:rsidR="00047992" w:rsidRPr="003C49D9" w:rsidRDefault="00047992" w:rsidP="00300154">
            <w:pPr>
              <w:jc w:val="both"/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3C49D9">
              <w:rPr>
                <w:rFonts w:ascii="Arial" w:hAnsi="Arial" w:cs="Arial"/>
                <w:b/>
              </w:rPr>
              <w:t>Desirable</w:t>
            </w:r>
          </w:p>
        </w:tc>
      </w:tr>
      <w:tr w:rsidR="00047992" w:rsidRPr="003C49D9" w14:paraId="1F4684AD" w14:textId="77777777" w:rsidTr="002F6BAB">
        <w:trPr>
          <w:trHeight w:val="300"/>
        </w:trPr>
        <w:tc>
          <w:tcPr>
            <w:tcW w:w="10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71E69" w14:textId="77777777" w:rsidR="00047992" w:rsidRPr="003C49D9" w:rsidRDefault="00047992" w:rsidP="00300154">
            <w:pPr>
              <w:jc w:val="both"/>
              <w:rPr>
                <w:rFonts w:ascii="Arial" w:hAnsi="Arial" w:cs="Arial"/>
                <w:b/>
              </w:rPr>
            </w:pPr>
            <w:r w:rsidRPr="003C49D9">
              <w:rPr>
                <w:rFonts w:ascii="Arial" w:hAnsi="Arial" w:cs="Arial"/>
                <w:b/>
              </w:rPr>
              <w:t>Job-specific competencies/qualities/experience:</w:t>
            </w:r>
          </w:p>
        </w:tc>
      </w:tr>
      <w:tr w:rsidR="00047992" w:rsidRPr="003C49D9" w14:paraId="2326621C" w14:textId="77777777" w:rsidTr="002F6BAB">
        <w:trPr>
          <w:trHeight w:val="465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CB537" w14:textId="2EAD0402" w:rsidR="00047992" w:rsidRPr="003C49D9" w:rsidRDefault="00BB7A83" w:rsidP="003001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3C49D9">
              <w:rPr>
                <w:rFonts w:ascii="Arial" w:eastAsia="Times New Roman" w:hAnsi="Arial" w:cs="Arial"/>
                <w:color w:val="000000"/>
                <w:lang w:eastAsia="en-GB"/>
              </w:rPr>
              <w:t xml:space="preserve">Must be enthusiastic and confident working </w:t>
            </w:r>
            <w:r w:rsidR="00300154" w:rsidRPr="003C49D9">
              <w:rPr>
                <w:rFonts w:ascii="Arial" w:eastAsia="Times New Roman" w:hAnsi="Arial" w:cs="Arial"/>
                <w:color w:val="000000"/>
                <w:lang w:eastAsia="en-GB"/>
              </w:rPr>
              <w:t>in a public-facing role</w:t>
            </w:r>
            <w:r w:rsidR="001E2F22" w:rsidRPr="003C49D9">
              <w:rPr>
                <w:rFonts w:ascii="Arial" w:eastAsia="Times New Roman" w:hAnsi="Arial" w:cs="Arial"/>
                <w:color w:val="000000"/>
                <w:lang w:eastAsia="en-GB"/>
              </w:rPr>
              <w:t xml:space="preserve"> with a variety of audiences</w:t>
            </w:r>
            <w:r w:rsidR="005E53AC" w:rsidRPr="003C49D9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0ED0D" w14:textId="0126AC66" w:rsidR="00047992" w:rsidRPr="003C49D9" w:rsidRDefault="002F6BAB" w:rsidP="00300154">
            <w:pPr>
              <w:jc w:val="center"/>
              <w:rPr>
                <w:rFonts w:ascii="Arial" w:hAnsi="Arial" w:cs="Arial"/>
              </w:rPr>
            </w:pPr>
            <w:r w:rsidRPr="006C0731"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B2DF1F" w14:textId="77777777" w:rsidR="00047992" w:rsidRPr="003C49D9" w:rsidRDefault="00047992" w:rsidP="00300154">
            <w:pPr>
              <w:jc w:val="center"/>
              <w:rPr>
                <w:rFonts w:ascii="Arial" w:hAnsi="Arial" w:cs="Arial"/>
              </w:rPr>
            </w:pPr>
          </w:p>
        </w:tc>
      </w:tr>
      <w:tr w:rsidR="002F6BAB" w:rsidRPr="003C49D9" w14:paraId="4186BDCC" w14:textId="77777777" w:rsidTr="002F6BAB">
        <w:trPr>
          <w:trHeight w:val="300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E8858" w14:textId="4A2905A0" w:rsidR="002F6BAB" w:rsidRPr="003C49D9" w:rsidRDefault="002F6BAB" w:rsidP="002F6BAB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3C49D9">
              <w:rPr>
                <w:rFonts w:ascii="Arial" w:hAnsi="Arial" w:cs="Arial"/>
                <w:color w:val="000000"/>
                <w:shd w:val="clear" w:color="auto" w:fill="FFFFFF"/>
              </w:rPr>
              <w:t>Be organised, self-motivated and have a passion for delivering workshops and programmes that embed and share their own arts practice.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15CFB" w14:textId="612100E8" w:rsidR="002F6BAB" w:rsidRPr="003C49D9" w:rsidRDefault="002F6BAB" w:rsidP="002F6BAB">
            <w:pPr>
              <w:jc w:val="center"/>
              <w:rPr>
                <w:rFonts w:ascii="Arial" w:hAnsi="Arial" w:cs="Arial"/>
              </w:rPr>
            </w:pPr>
            <w:r w:rsidRPr="003260BA"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8C7D4" w14:textId="77777777" w:rsidR="002F6BAB" w:rsidRPr="003C49D9" w:rsidRDefault="002F6BAB" w:rsidP="002F6BAB">
            <w:pPr>
              <w:jc w:val="center"/>
              <w:rPr>
                <w:rFonts w:ascii="Arial" w:hAnsi="Arial" w:cs="Arial"/>
              </w:rPr>
            </w:pPr>
          </w:p>
        </w:tc>
      </w:tr>
      <w:tr w:rsidR="002F6BAB" w:rsidRPr="003C49D9" w14:paraId="15C296CE" w14:textId="77777777" w:rsidTr="002F6BAB">
        <w:trPr>
          <w:trHeight w:val="606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BDD39" w14:textId="436E59CD" w:rsidR="002F6BAB" w:rsidRPr="003C49D9" w:rsidRDefault="002F6BAB" w:rsidP="002F6BAB">
            <w:pPr>
              <w:rPr>
                <w:rFonts w:ascii="Arial" w:hAnsi="Arial" w:cs="Arial"/>
              </w:rPr>
            </w:pPr>
            <w:r w:rsidRPr="003C49D9">
              <w:rPr>
                <w:rFonts w:ascii="Arial" w:hAnsi="Arial" w:cs="Arial"/>
              </w:rPr>
              <w:t>Able to demonstrate experience in the delivery of arts based activities that are accessible and engage audiences of all ages.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2BBEF" w14:textId="6F3E4CEF" w:rsidR="002F6BAB" w:rsidRPr="003C49D9" w:rsidRDefault="002F6BAB" w:rsidP="002F6BA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08CB3" w14:textId="3F3961A6" w:rsidR="002F6BAB" w:rsidRPr="003C49D9" w:rsidRDefault="009E177A" w:rsidP="002F6BAB">
            <w:pPr>
              <w:jc w:val="center"/>
              <w:rPr>
                <w:rFonts w:ascii="Arial" w:hAnsi="Arial" w:cs="Arial"/>
              </w:rPr>
            </w:pPr>
            <w:r w:rsidRPr="003260BA"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</w:tr>
      <w:tr w:rsidR="002F6BAB" w:rsidRPr="003C49D9" w14:paraId="6B8B1E6F" w14:textId="77777777" w:rsidTr="002F6BAB">
        <w:trPr>
          <w:trHeight w:val="300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84F20" w14:textId="53B0F097" w:rsidR="002F6BAB" w:rsidRPr="003C49D9" w:rsidRDefault="002F6BAB" w:rsidP="002F6BAB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3C49D9">
              <w:rPr>
                <w:rFonts w:ascii="Arial" w:hAnsi="Arial" w:cs="Arial"/>
              </w:rPr>
              <w:t>Good communication skills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062A7" w14:textId="31FC2069" w:rsidR="002F6BAB" w:rsidRPr="003C49D9" w:rsidRDefault="002F6BAB" w:rsidP="002F6BAB">
            <w:pPr>
              <w:jc w:val="center"/>
              <w:rPr>
                <w:rFonts w:ascii="Arial" w:hAnsi="Arial" w:cs="Arial"/>
              </w:rPr>
            </w:pPr>
            <w:r w:rsidRPr="003260BA"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58D51" w14:textId="77777777" w:rsidR="002F6BAB" w:rsidRPr="003C49D9" w:rsidRDefault="002F6BAB" w:rsidP="002F6BAB">
            <w:pPr>
              <w:rPr>
                <w:rFonts w:ascii="Arial" w:hAnsi="Arial" w:cs="Arial"/>
              </w:rPr>
            </w:pPr>
          </w:p>
        </w:tc>
      </w:tr>
      <w:tr w:rsidR="002F6BAB" w:rsidRPr="003C49D9" w14:paraId="5C9FD17B" w14:textId="77777777" w:rsidTr="002F6BAB">
        <w:trPr>
          <w:trHeight w:val="300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805B5" w14:textId="11397E40" w:rsidR="002F6BAB" w:rsidRPr="003C49D9" w:rsidRDefault="002F6BAB" w:rsidP="002F6BAB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3C49D9">
              <w:rPr>
                <w:rFonts w:ascii="Arial" w:hAnsi="Arial" w:cs="Arial"/>
              </w:rPr>
              <w:t>Awareness of the importance of risk assessments in working with visitors in a museum environment.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FE3C5" w14:textId="30742B0C" w:rsidR="002F6BAB" w:rsidRPr="003C49D9" w:rsidRDefault="002F6BAB" w:rsidP="002F6BAB">
            <w:pPr>
              <w:jc w:val="center"/>
              <w:rPr>
                <w:rFonts w:ascii="Arial" w:hAnsi="Arial" w:cs="Arial"/>
              </w:rPr>
            </w:pPr>
            <w:r w:rsidRPr="003260BA"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A1CF6F" w14:textId="77777777" w:rsidR="002F6BAB" w:rsidRPr="003C49D9" w:rsidRDefault="002F6BAB" w:rsidP="002F6BAB">
            <w:pPr>
              <w:jc w:val="center"/>
              <w:rPr>
                <w:rFonts w:ascii="Arial" w:hAnsi="Arial" w:cs="Arial"/>
              </w:rPr>
            </w:pPr>
          </w:p>
        </w:tc>
      </w:tr>
      <w:tr w:rsidR="002F6BAB" w:rsidRPr="003C49D9" w14:paraId="24FB5A4B" w14:textId="77777777" w:rsidTr="002F6BAB">
        <w:trPr>
          <w:trHeight w:val="300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9F45D" w14:textId="1BB3EBF5" w:rsidR="002F6BAB" w:rsidRPr="003C49D9" w:rsidRDefault="002F6BAB" w:rsidP="002F6BAB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3C49D9">
              <w:rPr>
                <w:rFonts w:ascii="Arial" w:hAnsi="Arial" w:cs="Arial"/>
              </w:rPr>
              <w:t>Able to work on own initiative within a given framework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064DC" w14:textId="73A42919" w:rsidR="002F6BAB" w:rsidRPr="003C49D9" w:rsidRDefault="002F6BAB" w:rsidP="002F6BAB">
            <w:pPr>
              <w:jc w:val="center"/>
              <w:rPr>
                <w:rFonts w:ascii="Arial" w:hAnsi="Arial" w:cs="Arial"/>
              </w:rPr>
            </w:pPr>
            <w:r w:rsidRPr="003260BA"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A13EE" w14:textId="77777777" w:rsidR="002F6BAB" w:rsidRPr="003C49D9" w:rsidRDefault="002F6BAB" w:rsidP="002F6BAB">
            <w:pPr>
              <w:jc w:val="center"/>
              <w:rPr>
                <w:rFonts w:ascii="Arial" w:hAnsi="Arial" w:cs="Arial"/>
              </w:rPr>
            </w:pPr>
          </w:p>
        </w:tc>
      </w:tr>
      <w:tr w:rsidR="002F6BAB" w:rsidRPr="003C49D9" w14:paraId="6143EACC" w14:textId="77777777" w:rsidTr="002F6BAB">
        <w:trPr>
          <w:trHeight w:val="300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3B800" w14:textId="4242F2CD" w:rsidR="002F6BAB" w:rsidRPr="003C49D9" w:rsidRDefault="002F6BAB" w:rsidP="002F6BAB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3C49D9">
              <w:rPr>
                <w:rFonts w:ascii="Arial" w:hAnsi="Arial" w:cs="Arial"/>
              </w:rPr>
              <w:t>Ability to demonstrate arts-based knowledge and skills to visitors in both formal and informal contexts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6C026" w14:textId="7BC997B1" w:rsidR="002F6BAB" w:rsidRPr="003C49D9" w:rsidRDefault="002F6BAB" w:rsidP="002F6BAB">
            <w:pPr>
              <w:jc w:val="center"/>
              <w:rPr>
                <w:rFonts w:ascii="Arial" w:hAnsi="Arial" w:cs="Arial"/>
              </w:rPr>
            </w:pPr>
            <w:r w:rsidRPr="003260BA"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65E14" w14:textId="77777777" w:rsidR="002F6BAB" w:rsidRPr="003C49D9" w:rsidRDefault="002F6BAB" w:rsidP="002F6BAB">
            <w:pPr>
              <w:jc w:val="center"/>
              <w:rPr>
                <w:rFonts w:ascii="Arial" w:hAnsi="Arial" w:cs="Arial"/>
              </w:rPr>
            </w:pPr>
          </w:p>
        </w:tc>
      </w:tr>
      <w:tr w:rsidR="002F6BAB" w:rsidRPr="003C49D9" w14:paraId="591773BE" w14:textId="77777777" w:rsidTr="002F6BAB">
        <w:trPr>
          <w:trHeight w:val="300"/>
        </w:trPr>
        <w:tc>
          <w:tcPr>
            <w:tcW w:w="7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38388" w14:textId="65E5ABD3" w:rsidR="002F6BAB" w:rsidRPr="003C49D9" w:rsidRDefault="002F6BAB" w:rsidP="002F6BAB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" w:eastAsia="Calibri" w:hAnsi="Arial" w:cs="Arial"/>
                <w:color w:val="000000"/>
              </w:rPr>
            </w:pPr>
            <w:r w:rsidRPr="003C49D9">
              <w:rPr>
                <w:rFonts w:ascii="Arial" w:hAnsi="Arial" w:cs="Arial"/>
              </w:rPr>
              <w:t>DBS check –the post is subject to satisfactory completion of the check and the Museum will undertake this.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9AFB5" w14:textId="7FCD6BFD" w:rsidR="002F6BAB" w:rsidRPr="003C49D9" w:rsidRDefault="002F6BAB" w:rsidP="002F6BAB">
            <w:pPr>
              <w:jc w:val="center"/>
              <w:rPr>
                <w:rFonts w:ascii="Arial" w:hAnsi="Arial" w:cs="Arial"/>
              </w:rPr>
            </w:pPr>
            <w:r w:rsidRPr="003260BA"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6682D" w14:textId="77777777" w:rsidR="002F6BAB" w:rsidRPr="003C49D9" w:rsidRDefault="002F6BAB" w:rsidP="002F6BAB">
            <w:pPr>
              <w:jc w:val="center"/>
              <w:rPr>
                <w:rFonts w:ascii="Arial" w:hAnsi="Arial" w:cs="Arial"/>
              </w:rPr>
            </w:pPr>
          </w:p>
        </w:tc>
      </w:tr>
      <w:tr w:rsidR="00047992" w:rsidRPr="003C49D9" w14:paraId="241E78F0" w14:textId="77777777" w:rsidTr="002F6BAB">
        <w:trPr>
          <w:trHeight w:val="300"/>
        </w:trPr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0215A" w14:textId="74F1BFFE" w:rsidR="00047992" w:rsidRPr="003C49D9" w:rsidRDefault="006557A2" w:rsidP="001E2F22">
            <w:pPr>
              <w:tabs>
                <w:tab w:val="left" w:pos="284"/>
              </w:tabs>
              <w:spacing w:after="200" w:line="276" w:lineRule="auto"/>
              <w:jc w:val="both"/>
              <w:rPr>
                <w:rFonts w:ascii="Arial" w:eastAsia="Calibri" w:hAnsi="Arial" w:cs="Arial"/>
                <w:bCs/>
                <w:color w:val="000000"/>
              </w:rPr>
            </w:pPr>
            <w:r w:rsidRPr="003C49D9">
              <w:rPr>
                <w:rFonts w:ascii="Arial" w:hAnsi="Arial" w:cs="Arial"/>
              </w:rPr>
              <w:t xml:space="preserve">Interest in </w:t>
            </w:r>
            <w:r w:rsidR="001E2F22" w:rsidRPr="003C49D9">
              <w:rPr>
                <w:rFonts w:ascii="Arial" w:hAnsi="Arial" w:cs="Arial"/>
              </w:rPr>
              <w:t xml:space="preserve">fine </w:t>
            </w:r>
            <w:r w:rsidRPr="003C49D9">
              <w:rPr>
                <w:rFonts w:ascii="Arial" w:hAnsi="Arial" w:cs="Arial"/>
              </w:rPr>
              <w:t>art and the decorative arts in a museum setting, and translating that into inspiring workshops.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C7807" w14:textId="61E8CE06" w:rsidR="00047992" w:rsidRPr="003C49D9" w:rsidRDefault="00047992" w:rsidP="0004799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5619C" w14:textId="10E0E53F" w:rsidR="00047992" w:rsidRPr="003C49D9" w:rsidRDefault="009E177A" w:rsidP="00047992">
            <w:pPr>
              <w:jc w:val="center"/>
              <w:rPr>
                <w:rFonts w:ascii="Arial" w:hAnsi="Arial" w:cs="Arial"/>
              </w:rPr>
            </w:pPr>
            <w:r w:rsidRPr="006C0731">
              <w:rPr>
                <w:rFonts w:ascii="Wingdings" w:hAnsi="Wingdings"/>
                <w:color w:val="000000"/>
                <w:lang w:eastAsia="en-GB"/>
              </w:rPr>
              <w:t></w:t>
            </w:r>
          </w:p>
        </w:tc>
      </w:tr>
    </w:tbl>
    <w:p w14:paraId="10373321" w14:textId="77777777" w:rsidR="000703A7" w:rsidRPr="003C49D9" w:rsidRDefault="000703A7" w:rsidP="000703A7">
      <w:pPr>
        <w:pStyle w:val="Default"/>
        <w:rPr>
          <w:rFonts w:ascii="Arial" w:hAnsi="Arial" w:cs="Arial"/>
          <w:sz w:val="22"/>
          <w:szCs w:val="22"/>
        </w:rPr>
      </w:pPr>
    </w:p>
    <w:p w14:paraId="30B14365" w14:textId="6512F523" w:rsidR="00AF68E3" w:rsidRDefault="00AF68E3" w:rsidP="00587D25">
      <w:pPr>
        <w:rPr>
          <w:rFonts w:ascii="Arial" w:hAnsi="Arial" w:cs="Arial"/>
          <w:b/>
          <w:u w:val="single"/>
        </w:rPr>
      </w:pPr>
      <w:r w:rsidRPr="003C49D9">
        <w:rPr>
          <w:rFonts w:ascii="Arial" w:hAnsi="Arial" w:cs="Arial"/>
          <w:b/>
          <w:u w:val="single"/>
        </w:rPr>
        <w:lastRenderedPageBreak/>
        <w:t>How to apply.</w:t>
      </w:r>
    </w:p>
    <w:p w14:paraId="23533834" w14:textId="71F0C33B" w:rsidR="00C33498" w:rsidRDefault="00C33498" w:rsidP="00587D25">
      <w:pPr>
        <w:rPr>
          <w:rFonts w:ascii="Arial" w:hAnsi="Arial" w:cs="Arial"/>
        </w:rPr>
      </w:pPr>
      <w:r>
        <w:rPr>
          <w:rFonts w:ascii="Arial" w:hAnsi="Arial" w:cs="Arial"/>
        </w:rPr>
        <w:t>There are two ways that you can apply and c</w:t>
      </w:r>
      <w:r w:rsidRPr="00C33498">
        <w:rPr>
          <w:rFonts w:ascii="Arial" w:hAnsi="Arial" w:cs="Arial"/>
        </w:rPr>
        <w:t>onsider the Personal Specifications in your responses.</w:t>
      </w:r>
    </w:p>
    <w:p w14:paraId="7DF207CB" w14:textId="5BAC8153" w:rsidR="0081069E" w:rsidRPr="00C33498" w:rsidRDefault="00C33498" w:rsidP="00C33498">
      <w:pPr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1. You may</w:t>
      </w:r>
      <w:r w:rsidR="00AF68E3" w:rsidRPr="003C49D9">
        <w:rPr>
          <w:rFonts w:ascii="Arial" w:hAnsi="Arial" w:cs="Arial"/>
          <w:color w:val="000000"/>
        </w:rPr>
        <w:t xml:space="preserve"> </w:t>
      </w:r>
      <w:r w:rsidR="0081069E" w:rsidRPr="003C49D9">
        <w:rPr>
          <w:rFonts w:ascii="Arial" w:hAnsi="Arial" w:cs="Arial"/>
          <w:color w:val="000000"/>
        </w:rPr>
        <w:t>respond by</w:t>
      </w:r>
      <w:r w:rsidR="001B2F62" w:rsidRPr="003C49D9">
        <w:rPr>
          <w:rFonts w:ascii="Arial" w:hAnsi="Arial" w:cs="Arial"/>
          <w:color w:val="000000"/>
        </w:rPr>
        <w:t xml:space="preserve"> </w:t>
      </w:r>
      <w:r w:rsidR="00C839AD">
        <w:rPr>
          <w:rFonts w:ascii="Arial" w:hAnsi="Arial" w:cs="Arial"/>
          <w:color w:val="000000"/>
        </w:rPr>
        <w:t>sending in a video or vlog.</w:t>
      </w:r>
    </w:p>
    <w:p w14:paraId="23C76585" w14:textId="67255AA0" w:rsidR="008330A6" w:rsidRPr="003C49D9" w:rsidRDefault="00C839AD" w:rsidP="00AF68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identify these areas</w:t>
      </w:r>
      <w:r w:rsidR="001B2F62" w:rsidRPr="003C49D9">
        <w:rPr>
          <w:rFonts w:ascii="Arial" w:hAnsi="Arial" w:cs="Arial"/>
          <w:color w:val="000000"/>
        </w:rPr>
        <w:t>:</w:t>
      </w:r>
    </w:p>
    <w:p w14:paraId="25B5A99C" w14:textId="087D29F1" w:rsidR="00AF68E3" w:rsidRPr="003C49D9" w:rsidRDefault="00AF68E3" w:rsidP="00AF68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49D9">
        <w:rPr>
          <w:rFonts w:ascii="Arial" w:hAnsi="Arial" w:cs="Arial"/>
          <w:color w:val="000000"/>
        </w:rPr>
        <w:t xml:space="preserve">Why you would like </w:t>
      </w:r>
      <w:r w:rsidR="001B2F62" w:rsidRPr="003C49D9">
        <w:rPr>
          <w:rFonts w:ascii="Arial" w:hAnsi="Arial" w:cs="Arial"/>
          <w:color w:val="000000"/>
        </w:rPr>
        <w:t>to work at The Bowes Museum?</w:t>
      </w:r>
    </w:p>
    <w:p w14:paraId="551446F6" w14:textId="31358126" w:rsidR="00AF68E3" w:rsidRPr="003C49D9" w:rsidRDefault="001B2F62" w:rsidP="00AF68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49D9">
        <w:rPr>
          <w:rFonts w:ascii="Arial" w:hAnsi="Arial" w:cs="Arial"/>
          <w:color w:val="000000"/>
        </w:rPr>
        <w:t>Your artistic practice?</w:t>
      </w:r>
      <w:r w:rsidR="00AF68E3" w:rsidRPr="003C49D9">
        <w:rPr>
          <w:rFonts w:ascii="Arial" w:hAnsi="Arial" w:cs="Arial"/>
          <w:color w:val="000000"/>
        </w:rPr>
        <w:t xml:space="preserve"> </w:t>
      </w:r>
    </w:p>
    <w:p w14:paraId="2DBF56B3" w14:textId="6F9CE0AA" w:rsidR="001B2F62" w:rsidRPr="003C49D9" w:rsidRDefault="003C49D9" w:rsidP="00AF68E3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49D9">
        <w:rPr>
          <w:rFonts w:ascii="Arial" w:hAnsi="Arial" w:cs="Arial"/>
          <w:color w:val="000000"/>
        </w:rPr>
        <w:t>T</w:t>
      </w:r>
      <w:r w:rsidR="001B2F62" w:rsidRPr="003C49D9">
        <w:rPr>
          <w:rFonts w:ascii="Arial" w:hAnsi="Arial" w:cs="Arial"/>
          <w:color w:val="000000"/>
        </w:rPr>
        <w:t>he type</w:t>
      </w:r>
      <w:r w:rsidRPr="003C49D9">
        <w:rPr>
          <w:rFonts w:ascii="Arial" w:hAnsi="Arial" w:cs="Arial"/>
          <w:color w:val="000000"/>
        </w:rPr>
        <w:t>s</w:t>
      </w:r>
      <w:r w:rsidR="001B2F62" w:rsidRPr="003C49D9">
        <w:rPr>
          <w:rFonts w:ascii="Arial" w:hAnsi="Arial" w:cs="Arial"/>
          <w:color w:val="000000"/>
        </w:rPr>
        <w:t xml:space="preserve"> of audience who</w:t>
      </w:r>
      <w:r w:rsidRPr="003C49D9">
        <w:rPr>
          <w:rFonts w:ascii="Arial" w:hAnsi="Arial" w:cs="Arial"/>
          <w:color w:val="000000"/>
        </w:rPr>
        <w:t xml:space="preserve"> you have previously worked with</w:t>
      </w:r>
      <w:r w:rsidR="001B2F62" w:rsidRPr="003C49D9">
        <w:rPr>
          <w:rFonts w:ascii="Arial" w:hAnsi="Arial" w:cs="Arial"/>
          <w:color w:val="000000"/>
        </w:rPr>
        <w:t>?</w:t>
      </w:r>
    </w:p>
    <w:p w14:paraId="3FA6A750" w14:textId="77777777" w:rsidR="001B2F62" w:rsidRPr="003C49D9" w:rsidRDefault="001B2F62" w:rsidP="001B2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920F11" w14:textId="036384D0" w:rsidR="003C49D9" w:rsidRPr="003C49D9" w:rsidRDefault="003C49D9" w:rsidP="001B2F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49D9">
        <w:rPr>
          <w:rFonts w:ascii="Arial" w:hAnsi="Arial" w:cs="Arial"/>
          <w:color w:val="000000"/>
        </w:rPr>
        <w:t>Then upload</w:t>
      </w:r>
      <w:r w:rsidR="00AF68E3" w:rsidRPr="003C49D9">
        <w:rPr>
          <w:rFonts w:ascii="Arial" w:hAnsi="Arial" w:cs="Arial"/>
          <w:color w:val="000000"/>
        </w:rPr>
        <w:t xml:space="preserve"> a cop</w:t>
      </w:r>
      <w:r w:rsidR="001B2F62" w:rsidRPr="003C49D9">
        <w:rPr>
          <w:rFonts w:ascii="Arial" w:hAnsi="Arial" w:cs="Arial"/>
          <w:color w:val="000000"/>
        </w:rPr>
        <w:t>y of your CV to include:</w:t>
      </w:r>
    </w:p>
    <w:p w14:paraId="52B3B8B0" w14:textId="77777777" w:rsidR="003C49D9" w:rsidRPr="003C49D9" w:rsidRDefault="00AF68E3" w:rsidP="003C49D9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49D9">
        <w:rPr>
          <w:rFonts w:ascii="Arial" w:hAnsi="Arial" w:cs="Arial"/>
          <w:color w:val="000000"/>
        </w:rPr>
        <w:t xml:space="preserve">3 </w:t>
      </w:r>
      <w:r w:rsidR="001B2F62" w:rsidRPr="003C49D9">
        <w:rPr>
          <w:rFonts w:ascii="Arial" w:hAnsi="Arial" w:cs="Arial"/>
          <w:color w:val="000000"/>
        </w:rPr>
        <w:t xml:space="preserve">examples of your previous work </w:t>
      </w:r>
      <w:r w:rsidR="003C49D9" w:rsidRPr="003C49D9">
        <w:rPr>
          <w:rFonts w:ascii="Arial" w:hAnsi="Arial" w:cs="Arial"/>
          <w:color w:val="000000"/>
        </w:rPr>
        <w:t>with images.</w:t>
      </w:r>
    </w:p>
    <w:p w14:paraId="06E11241" w14:textId="77777777" w:rsidR="003C49D9" w:rsidRPr="003C49D9" w:rsidRDefault="003C49D9" w:rsidP="001B2F6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49D9">
        <w:rPr>
          <w:rFonts w:ascii="Arial" w:hAnsi="Arial" w:cs="Arial"/>
          <w:color w:val="000000"/>
        </w:rPr>
        <w:t>T</w:t>
      </w:r>
      <w:r w:rsidR="001B2F62" w:rsidRPr="003C49D9">
        <w:rPr>
          <w:rFonts w:ascii="Arial" w:hAnsi="Arial" w:cs="Arial"/>
          <w:color w:val="000000"/>
        </w:rPr>
        <w:t xml:space="preserve">he names of two referees </w:t>
      </w:r>
    </w:p>
    <w:p w14:paraId="15A07E59" w14:textId="65ED7C48" w:rsidR="001B2F62" w:rsidRDefault="001B2F62" w:rsidP="001B2F6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49D9">
        <w:rPr>
          <w:rFonts w:ascii="Arial" w:hAnsi="Arial" w:cs="Arial"/>
          <w:color w:val="000000"/>
        </w:rPr>
        <w:t xml:space="preserve">Confirmation that you have DBS certification </w:t>
      </w:r>
    </w:p>
    <w:p w14:paraId="62C5B7C9" w14:textId="14097837" w:rsidR="00C33498" w:rsidRDefault="00C33498" w:rsidP="00C334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A558E54" w14:textId="4DD58845" w:rsidR="00C33498" w:rsidRPr="00C33498" w:rsidRDefault="00C33498" w:rsidP="00C334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C33498">
        <w:rPr>
          <w:rFonts w:ascii="Arial" w:hAnsi="Arial" w:cs="Arial"/>
          <w:b/>
          <w:color w:val="000000"/>
        </w:rPr>
        <w:t>Alternatively</w:t>
      </w:r>
    </w:p>
    <w:p w14:paraId="59E75618" w14:textId="21869C48" w:rsidR="008330A6" w:rsidRPr="003C49D9" w:rsidRDefault="008330A6" w:rsidP="0081069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2D7FF2" w14:textId="7919981D" w:rsidR="003C49D9" w:rsidRPr="003C49D9" w:rsidRDefault="00C33498" w:rsidP="003C49D9">
      <w:pPr>
        <w:autoSpaceDE w:val="0"/>
        <w:autoSpaceDN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2. </w:t>
      </w:r>
      <w:r>
        <w:rPr>
          <w:rFonts w:ascii="Arial" w:hAnsi="Arial" w:cs="Arial"/>
          <w:color w:val="000000"/>
        </w:rPr>
        <w:t>Y</w:t>
      </w:r>
      <w:r w:rsidR="003C49D9" w:rsidRPr="003C49D9">
        <w:rPr>
          <w:rFonts w:ascii="Arial" w:hAnsi="Arial" w:cs="Arial"/>
          <w:color w:val="000000"/>
        </w:rPr>
        <w:t xml:space="preserve">ou can submit a covering letter to include the following: </w:t>
      </w:r>
    </w:p>
    <w:p w14:paraId="3F75F411" w14:textId="77777777" w:rsidR="003C49D9" w:rsidRPr="003C49D9" w:rsidRDefault="003C49D9" w:rsidP="003C49D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49D9">
        <w:rPr>
          <w:rFonts w:ascii="Arial" w:hAnsi="Arial" w:cs="Arial"/>
          <w:color w:val="000000"/>
        </w:rPr>
        <w:t>Why you would like to work at The Bowes Museum?</w:t>
      </w:r>
    </w:p>
    <w:p w14:paraId="2B2102D3" w14:textId="3729DBB5" w:rsidR="003C49D9" w:rsidRPr="003C49D9" w:rsidRDefault="003C49D9" w:rsidP="003C49D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49D9">
        <w:rPr>
          <w:rFonts w:ascii="Arial" w:hAnsi="Arial" w:cs="Arial"/>
          <w:color w:val="000000"/>
        </w:rPr>
        <w:t xml:space="preserve">Your artistic practice? </w:t>
      </w:r>
    </w:p>
    <w:p w14:paraId="0198A3D3" w14:textId="77777777" w:rsidR="003C49D9" w:rsidRPr="003C49D9" w:rsidRDefault="003C49D9" w:rsidP="003C49D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49D9">
        <w:rPr>
          <w:rFonts w:ascii="Arial" w:hAnsi="Arial" w:cs="Arial"/>
          <w:color w:val="000000"/>
        </w:rPr>
        <w:t>The types of audience who you have previously worked with?</w:t>
      </w:r>
    </w:p>
    <w:p w14:paraId="1C49D933" w14:textId="7D8FE212" w:rsidR="003C49D9" w:rsidRPr="003C49D9" w:rsidRDefault="003C49D9" w:rsidP="003C49D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49D9">
        <w:rPr>
          <w:rFonts w:ascii="Arial" w:hAnsi="Arial" w:cs="Arial"/>
          <w:color w:val="000000"/>
        </w:rPr>
        <w:t xml:space="preserve">A copy of your CV to include 3 examples of your previous work with images and the names of two referees. </w:t>
      </w:r>
    </w:p>
    <w:p w14:paraId="31E7A919" w14:textId="77777777" w:rsidR="003C49D9" w:rsidRPr="003C49D9" w:rsidRDefault="003C49D9" w:rsidP="003C49D9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49D9">
        <w:rPr>
          <w:rFonts w:ascii="Arial" w:hAnsi="Arial" w:cs="Arial"/>
          <w:color w:val="000000"/>
        </w:rPr>
        <w:t xml:space="preserve">Confirmation that you have DBS certification </w:t>
      </w:r>
    </w:p>
    <w:p w14:paraId="13E0CB65" w14:textId="77777777" w:rsidR="003C49D9" w:rsidRPr="003C49D9" w:rsidRDefault="003C49D9" w:rsidP="003C49D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2537A37" w14:textId="04D0D1E4" w:rsidR="003C49D9" w:rsidRPr="003C49D9" w:rsidRDefault="003C49D9" w:rsidP="003C49D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C55FE4C" w14:textId="77777777" w:rsidR="00C33498" w:rsidRDefault="00C33498" w:rsidP="00AF68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CB270A" w14:textId="77777777" w:rsidR="00C33498" w:rsidRDefault="00C33498" w:rsidP="00AF68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0E160CA" w14:textId="77777777" w:rsidR="00C33498" w:rsidRDefault="00C33498" w:rsidP="00AF68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41E26AE" w14:textId="25EB68DD" w:rsidR="00C33498" w:rsidRDefault="00C839AD" w:rsidP="00AF68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post to the learning department</w:t>
      </w:r>
      <w:r w:rsidR="00C33498">
        <w:rPr>
          <w:rFonts w:ascii="Arial" w:hAnsi="Arial" w:cs="Arial"/>
          <w:color w:val="000000"/>
        </w:rPr>
        <w:t xml:space="preserve">, The Bowes Museum, Newgate, Barnard Castle, County Durham, DL12 8NP or email:  </w:t>
      </w:r>
    </w:p>
    <w:p w14:paraId="66123F4A" w14:textId="77777777" w:rsidR="00C33498" w:rsidRDefault="00C33498" w:rsidP="00AF68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ABFB1D1" w14:textId="44010FE8" w:rsidR="00AF68E3" w:rsidRDefault="00AF68E3" w:rsidP="00AF68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3C49D9">
        <w:rPr>
          <w:rFonts w:ascii="Arial" w:hAnsi="Arial" w:cs="Arial"/>
          <w:color w:val="000000"/>
        </w:rPr>
        <w:t xml:space="preserve">If you have any queries, </w:t>
      </w:r>
      <w:r w:rsidR="00C839AD">
        <w:rPr>
          <w:rFonts w:ascii="Arial" w:hAnsi="Arial" w:cs="Arial"/>
          <w:color w:val="000000"/>
        </w:rPr>
        <w:t>please get in touch by emailing</w:t>
      </w:r>
    </w:p>
    <w:p w14:paraId="77CC086D" w14:textId="6A20CA08" w:rsidR="00C839AD" w:rsidRDefault="00C839AD" w:rsidP="00AF68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hyperlink r:id="rId10" w:history="1">
        <w:r w:rsidRPr="004E2B37">
          <w:rPr>
            <w:rStyle w:val="Hyperlink"/>
            <w:rFonts w:ascii="Arial" w:hAnsi="Arial" w:cs="Arial"/>
          </w:rPr>
          <w:t>Learn@thebowesmuseum.org.uk</w:t>
        </w:r>
      </w:hyperlink>
      <w:r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</w:p>
    <w:p w14:paraId="56D57BF0" w14:textId="77777777" w:rsidR="00984461" w:rsidRPr="003C49D9" w:rsidRDefault="00984461" w:rsidP="00AF68E3">
      <w:pPr>
        <w:rPr>
          <w:rFonts w:ascii="Arial" w:hAnsi="Arial" w:cs="Arial"/>
          <w:color w:val="000000"/>
        </w:rPr>
      </w:pPr>
    </w:p>
    <w:p w14:paraId="03DE9293" w14:textId="306E99AD" w:rsidR="0081069E" w:rsidRPr="003C49D9" w:rsidRDefault="00AF68E3" w:rsidP="00AF68E3">
      <w:pPr>
        <w:rPr>
          <w:rFonts w:ascii="Arial" w:hAnsi="Arial" w:cs="Arial"/>
        </w:rPr>
      </w:pPr>
      <w:r w:rsidRPr="003C49D9">
        <w:rPr>
          <w:rFonts w:ascii="Arial" w:hAnsi="Arial" w:cs="Arial"/>
          <w:color w:val="000000"/>
        </w:rPr>
        <w:t>We look forward to hearing from you.</w:t>
      </w:r>
    </w:p>
    <w:p w14:paraId="1E0A559F" w14:textId="0D836B17" w:rsidR="0081069E" w:rsidRDefault="0081069E" w:rsidP="0081069E">
      <w:pPr>
        <w:rPr>
          <w:rFonts w:ascii="Arial" w:hAnsi="Arial" w:cs="Arial"/>
          <w:sz w:val="24"/>
          <w:szCs w:val="24"/>
        </w:rPr>
      </w:pPr>
    </w:p>
    <w:p w14:paraId="6B00CC1E" w14:textId="77777777" w:rsidR="0081069E" w:rsidRDefault="0081069E" w:rsidP="0081069E">
      <w:pPr>
        <w:rPr>
          <w:rFonts w:ascii="Calibri" w:hAnsi="Calibri" w:cs="Calibri"/>
          <w:color w:val="1F497D"/>
        </w:rPr>
      </w:pPr>
    </w:p>
    <w:p w14:paraId="18A395DC" w14:textId="77777777" w:rsidR="0081069E" w:rsidRDefault="0081069E" w:rsidP="0081069E">
      <w:pPr>
        <w:rPr>
          <w:color w:val="1F497D"/>
        </w:rPr>
      </w:pPr>
    </w:p>
    <w:p w14:paraId="05AFF8EC" w14:textId="77777777" w:rsidR="000703A7" w:rsidRPr="0081069E" w:rsidRDefault="000703A7" w:rsidP="0081069E">
      <w:pPr>
        <w:rPr>
          <w:rFonts w:ascii="Arial" w:hAnsi="Arial" w:cs="Arial"/>
          <w:sz w:val="24"/>
          <w:szCs w:val="24"/>
        </w:rPr>
      </w:pPr>
    </w:p>
    <w:sectPr w:rsidR="000703A7" w:rsidRPr="0081069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08CEE" w14:textId="77777777" w:rsidR="00FB1C4B" w:rsidRDefault="00FB1C4B" w:rsidP="00F5119B">
      <w:pPr>
        <w:spacing w:after="0" w:line="240" w:lineRule="auto"/>
      </w:pPr>
      <w:r>
        <w:separator/>
      </w:r>
    </w:p>
  </w:endnote>
  <w:endnote w:type="continuationSeparator" w:id="0">
    <w:p w14:paraId="625F3263" w14:textId="77777777" w:rsidR="00FB1C4B" w:rsidRDefault="00FB1C4B" w:rsidP="00F51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C9673" w14:textId="77777777" w:rsidR="00FB1C4B" w:rsidRDefault="00FB1C4B" w:rsidP="00F5119B">
      <w:pPr>
        <w:spacing w:after="0" w:line="240" w:lineRule="auto"/>
      </w:pPr>
      <w:r>
        <w:separator/>
      </w:r>
    </w:p>
  </w:footnote>
  <w:footnote w:type="continuationSeparator" w:id="0">
    <w:p w14:paraId="78F4F9AB" w14:textId="77777777" w:rsidR="00FB1C4B" w:rsidRDefault="00FB1C4B" w:rsidP="00F51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08208" w14:textId="77777777" w:rsidR="00300154" w:rsidRDefault="00300154" w:rsidP="00F5119B">
    <w:pPr>
      <w:pStyle w:val="Header"/>
      <w:jc w:val="center"/>
    </w:pPr>
    <w:r w:rsidRPr="00256FD4">
      <w:rPr>
        <w:rFonts w:cstheme="minorHAnsi"/>
        <w:noProof/>
        <w:lang w:eastAsia="en-GB"/>
      </w:rPr>
      <w:drawing>
        <wp:inline distT="0" distB="0" distL="0" distR="0" wp14:anchorId="344A838D" wp14:editId="29A58B78">
          <wp:extent cx="1573619" cy="84365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901" cy="867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4F20"/>
    <w:multiLevelType w:val="hybridMultilevel"/>
    <w:tmpl w:val="263E879C"/>
    <w:lvl w:ilvl="0" w:tplc="2E40C416">
      <w:start w:val="1"/>
      <w:numFmt w:val="bullet"/>
      <w:lvlText w:val=""/>
      <w:lvlJc w:val="left"/>
      <w:pPr>
        <w:ind w:left="1004" w:hanging="360"/>
      </w:pPr>
      <w:rPr>
        <w:rFonts w:ascii="Symbol" w:eastAsiaTheme="minorHAnsi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CD59CB"/>
    <w:multiLevelType w:val="multilevel"/>
    <w:tmpl w:val="139E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C1267"/>
    <w:multiLevelType w:val="hybridMultilevel"/>
    <w:tmpl w:val="E94C8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52E3"/>
    <w:multiLevelType w:val="hybridMultilevel"/>
    <w:tmpl w:val="9C5E4E72"/>
    <w:lvl w:ilvl="0" w:tplc="C044858A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C0BAF"/>
    <w:multiLevelType w:val="multilevel"/>
    <w:tmpl w:val="DE005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E3F58"/>
    <w:multiLevelType w:val="hybridMultilevel"/>
    <w:tmpl w:val="CA20E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2703F"/>
    <w:multiLevelType w:val="multilevel"/>
    <w:tmpl w:val="BC883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F3B3C"/>
    <w:multiLevelType w:val="hybridMultilevel"/>
    <w:tmpl w:val="D2023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50992"/>
    <w:multiLevelType w:val="hybridMultilevel"/>
    <w:tmpl w:val="A7342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74ABD"/>
    <w:multiLevelType w:val="hybridMultilevel"/>
    <w:tmpl w:val="ED8EE5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5320E1D"/>
    <w:multiLevelType w:val="multilevel"/>
    <w:tmpl w:val="2AA0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631DD3"/>
    <w:multiLevelType w:val="hybridMultilevel"/>
    <w:tmpl w:val="BCC8C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A556F"/>
    <w:multiLevelType w:val="hybridMultilevel"/>
    <w:tmpl w:val="E1C04512"/>
    <w:lvl w:ilvl="0" w:tplc="E5965D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07F07"/>
    <w:multiLevelType w:val="hybridMultilevel"/>
    <w:tmpl w:val="F154C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D360A"/>
    <w:multiLevelType w:val="hybridMultilevel"/>
    <w:tmpl w:val="91FE6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254FC"/>
    <w:multiLevelType w:val="multilevel"/>
    <w:tmpl w:val="2C201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5631FF"/>
    <w:multiLevelType w:val="hybridMultilevel"/>
    <w:tmpl w:val="3502E328"/>
    <w:lvl w:ilvl="0" w:tplc="E9B8C4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 w15:restartNumberingAfterBreak="0">
    <w:nsid w:val="63E765D3"/>
    <w:multiLevelType w:val="hybridMultilevel"/>
    <w:tmpl w:val="A7700F46"/>
    <w:lvl w:ilvl="0" w:tplc="4AD2BC92">
      <w:start w:val="1"/>
      <w:numFmt w:val="bullet"/>
      <w:lvlText w:val=""/>
      <w:lvlJc w:val="left"/>
      <w:pPr>
        <w:ind w:left="1004" w:hanging="360"/>
      </w:pPr>
      <w:rPr>
        <w:rFonts w:ascii="Symbol" w:eastAsiaTheme="minorHAnsi" w:hAnsi="Symbol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9E660CA"/>
    <w:multiLevelType w:val="multilevel"/>
    <w:tmpl w:val="E17E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57A8C2"/>
    <w:multiLevelType w:val="hybridMultilevel"/>
    <w:tmpl w:val="91F96EC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0B177C1"/>
    <w:multiLevelType w:val="hybridMultilevel"/>
    <w:tmpl w:val="149AB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8"/>
  </w:num>
  <w:num w:numId="4">
    <w:abstractNumId w:val="1"/>
  </w:num>
  <w:num w:numId="5">
    <w:abstractNumId w:val="3"/>
  </w:num>
  <w:num w:numId="6">
    <w:abstractNumId w:val="2"/>
  </w:num>
  <w:num w:numId="7">
    <w:abstractNumId w:val="16"/>
  </w:num>
  <w:num w:numId="8">
    <w:abstractNumId w:val="12"/>
  </w:num>
  <w:num w:numId="9">
    <w:abstractNumId w:val="17"/>
  </w:num>
  <w:num w:numId="10">
    <w:abstractNumId w:val="0"/>
  </w:num>
  <w:num w:numId="11">
    <w:abstractNumId w:val="7"/>
  </w:num>
  <w:num w:numId="12">
    <w:abstractNumId w:val="5"/>
  </w:num>
  <w:num w:numId="13">
    <w:abstractNumId w:val="11"/>
  </w:num>
  <w:num w:numId="14">
    <w:abstractNumId w:val="10"/>
  </w:num>
  <w:num w:numId="15">
    <w:abstractNumId w:val="6"/>
  </w:num>
  <w:num w:numId="16">
    <w:abstractNumId w:val="8"/>
  </w:num>
  <w:num w:numId="17">
    <w:abstractNumId w:val="20"/>
  </w:num>
  <w:num w:numId="18">
    <w:abstractNumId w:val="19"/>
  </w:num>
  <w:num w:numId="19">
    <w:abstractNumId w:val="13"/>
  </w:num>
  <w:num w:numId="20">
    <w:abstractNumId w:val="14"/>
  </w:num>
  <w:num w:numId="21">
    <w:abstractNumId w:val="1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16"/>
    <w:rsid w:val="00047992"/>
    <w:rsid w:val="000703A7"/>
    <w:rsid w:val="00102267"/>
    <w:rsid w:val="001B2F62"/>
    <w:rsid w:val="001E2F22"/>
    <w:rsid w:val="002028BD"/>
    <w:rsid w:val="002039A6"/>
    <w:rsid w:val="002861BE"/>
    <w:rsid w:val="002B6C30"/>
    <w:rsid w:val="002F6BAB"/>
    <w:rsid w:val="00300154"/>
    <w:rsid w:val="00340236"/>
    <w:rsid w:val="00342B6D"/>
    <w:rsid w:val="003836CE"/>
    <w:rsid w:val="003C49D9"/>
    <w:rsid w:val="003E29C8"/>
    <w:rsid w:val="003F6461"/>
    <w:rsid w:val="00421416"/>
    <w:rsid w:val="00433F60"/>
    <w:rsid w:val="004C43D8"/>
    <w:rsid w:val="00587D25"/>
    <w:rsid w:val="005E53AC"/>
    <w:rsid w:val="006557A2"/>
    <w:rsid w:val="00697BC2"/>
    <w:rsid w:val="006F1EDC"/>
    <w:rsid w:val="0076238F"/>
    <w:rsid w:val="00784801"/>
    <w:rsid w:val="0081069E"/>
    <w:rsid w:val="008330A6"/>
    <w:rsid w:val="00892CEF"/>
    <w:rsid w:val="008C2FE8"/>
    <w:rsid w:val="009072AE"/>
    <w:rsid w:val="00984461"/>
    <w:rsid w:val="009E177A"/>
    <w:rsid w:val="009E2B56"/>
    <w:rsid w:val="00A36330"/>
    <w:rsid w:val="00A737B7"/>
    <w:rsid w:val="00AE65D0"/>
    <w:rsid w:val="00AF68E3"/>
    <w:rsid w:val="00B23E13"/>
    <w:rsid w:val="00B3163E"/>
    <w:rsid w:val="00BA38EF"/>
    <w:rsid w:val="00BB7A83"/>
    <w:rsid w:val="00BE6834"/>
    <w:rsid w:val="00BF1C3F"/>
    <w:rsid w:val="00C01DCA"/>
    <w:rsid w:val="00C33498"/>
    <w:rsid w:val="00C839AD"/>
    <w:rsid w:val="00CC4537"/>
    <w:rsid w:val="00CF305C"/>
    <w:rsid w:val="00E2346D"/>
    <w:rsid w:val="00F0796D"/>
    <w:rsid w:val="00F5119B"/>
    <w:rsid w:val="00FB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A50F"/>
  <w15:chartTrackingRefBased/>
  <w15:docId w15:val="{BECF8588-E314-4F75-9033-0ECD95D3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461"/>
    <w:pPr>
      <w:ind w:left="720"/>
      <w:contextualSpacing/>
    </w:pPr>
  </w:style>
  <w:style w:type="paragraph" w:customStyle="1" w:styleId="Default">
    <w:name w:val="Default"/>
    <w:rsid w:val="00587D25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070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9B"/>
  </w:style>
  <w:style w:type="paragraph" w:styleId="Footer">
    <w:name w:val="footer"/>
    <w:basedOn w:val="Normal"/>
    <w:link w:val="FooterChar"/>
    <w:uiPriority w:val="99"/>
    <w:unhideWhenUsed/>
    <w:rsid w:val="00F511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19B"/>
  </w:style>
  <w:style w:type="character" w:styleId="CommentReference">
    <w:name w:val="annotation reference"/>
    <w:basedOn w:val="DefaultParagraphFont"/>
    <w:uiPriority w:val="99"/>
    <w:semiHidden/>
    <w:unhideWhenUsed/>
    <w:rsid w:val="001E2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2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2F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F2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3E1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68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7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2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2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7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5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arn@thebowesmuseum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FE2EC33890546AD14F87683862BEA" ma:contentTypeVersion="16" ma:contentTypeDescription="Create a new document." ma:contentTypeScope="" ma:versionID="caf4d373e3bc069bf590b96936bae50f">
  <xsd:schema xmlns:xsd="http://www.w3.org/2001/XMLSchema" xmlns:xs="http://www.w3.org/2001/XMLSchema" xmlns:p="http://schemas.microsoft.com/office/2006/metadata/properties" xmlns:ns3="dcb0aca2-54f2-4c0c-ac73-717e29e6e999" xmlns:ns4="293b2dbf-7fba-4e28-8a07-c5e8286961e7" targetNamespace="http://schemas.microsoft.com/office/2006/metadata/properties" ma:root="true" ma:fieldsID="88baa84e01c765dd39cf248562aa1101" ns3:_="" ns4:_="">
    <xsd:import namespace="dcb0aca2-54f2-4c0c-ac73-717e29e6e999"/>
    <xsd:import namespace="293b2dbf-7fba-4e28-8a07-c5e8286961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0aca2-54f2-4c0c-ac73-717e29e6e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b2dbf-7fba-4e28-8a07-c5e8286961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b0aca2-54f2-4c0c-ac73-717e29e6e999" xsi:nil="true"/>
  </documentManagement>
</p:properties>
</file>

<file path=customXml/itemProps1.xml><?xml version="1.0" encoding="utf-8"?>
<ds:datastoreItem xmlns:ds="http://schemas.openxmlformats.org/officeDocument/2006/customXml" ds:itemID="{72DBE31A-333B-4F9F-8B11-E752AEBE8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0aca2-54f2-4c0c-ac73-717e29e6e999"/>
    <ds:schemaRef ds:uri="293b2dbf-7fba-4e28-8a07-c5e8286961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94B507-9173-4488-8D74-88924D0BC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52427-8EC4-4BF5-8916-841F866A0EEF}">
  <ds:schemaRefs>
    <ds:schemaRef ds:uri="http://schemas.microsoft.com/office/2006/metadata/properties"/>
    <ds:schemaRef ds:uri="http://schemas.microsoft.com/office/infopath/2007/PartnerControls"/>
    <ds:schemaRef ds:uri="dcb0aca2-54f2-4c0c-ac73-717e29e6e9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Bowes Museum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Alderson</dc:creator>
  <cp:keywords/>
  <dc:description/>
  <cp:lastModifiedBy>Alia Cruz</cp:lastModifiedBy>
  <cp:revision>3</cp:revision>
  <dcterms:created xsi:type="dcterms:W3CDTF">2024-09-16T15:44:00Z</dcterms:created>
  <dcterms:modified xsi:type="dcterms:W3CDTF">2024-12-04T15:02:00Z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0x0101004DCFE2EC33890546AD14F87683862BEA</vt:lpwstr>
  </property>
</Properties>
</file>