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448E" w14:textId="77777777" w:rsidR="00F03B4E" w:rsidRDefault="00F03B4E" w:rsidP="00F03B4E">
      <w:pPr>
        <w:pStyle w:val="NoSpacing"/>
      </w:pPr>
    </w:p>
    <w:p w14:paraId="5113FB39" w14:textId="77777777" w:rsidR="00F03B4E" w:rsidRDefault="00F03B4E" w:rsidP="00F03B4E">
      <w:pPr>
        <w:pStyle w:val="NoSpacing"/>
      </w:pPr>
    </w:p>
    <w:p w14:paraId="53109FAB" w14:textId="6CD8B7E7" w:rsidR="00FB5890" w:rsidRPr="00F03B4E" w:rsidRDefault="00F03B4E" w:rsidP="00F03B4E">
      <w:pPr>
        <w:pStyle w:val="NoSpacing"/>
        <w:rPr>
          <w:b/>
          <w:bCs/>
          <w:sz w:val="28"/>
          <w:szCs w:val="28"/>
        </w:rPr>
      </w:pPr>
      <w:r w:rsidRPr="00F03B4E">
        <w:rPr>
          <w:b/>
          <w:bCs/>
          <w:sz w:val="28"/>
          <w:szCs w:val="28"/>
        </w:rPr>
        <w:t>Welcome Team Supervisor</w:t>
      </w:r>
    </w:p>
    <w:p w14:paraId="65CA2122" w14:textId="77777777" w:rsidR="00F03B4E" w:rsidRDefault="00F03B4E" w:rsidP="00F03B4E">
      <w:pPr>
        <w:pStyle w:val="NoSpacing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760"/>
      </w:tblGrid>
      <w:tr w:rsidR="00F03B4E" w:rsidRPr="00A32CED" w14:paraId="7652A462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0D229FA2" w14:textId="311408AA" w:rsidR="00F03B4E" w:rsidRPr="00A32CED" w:rsidRDefault="00F03B4E" w:rsidP="00F03B4E">
            <w:pPr>
              <w:pStyle w:val="NoSpacing"/>
              <w:rPr>
                <w:b/>
                <w:bCs/>
              </w:rPr>
            </w:pPr>
            <w:r w:rsidRPr="00A32CED">
              <w:rPr>
                <w:b/>
                <w:bCs/>
              </w:rPr>
              <w:t>Hours:</w:t>
            </w:r>
          </w:p>
        </w:tc>
        <w:tc>
          <w:tcPr>
            <w:tcW w:w="8760" w:type="dxa"/>
            <w:vAlign w:val="center"/>
          </w:tcPr>
          <w:p w14:paraId="0452C4C0" w14:textId="107FEA1B" w:rsidR="00F03B4E" w:rsidRPr="00A32CED" w:rsidRDefault="00F03B4E" w:rsidP="00F03B4E">
            <w:pPr>
              <w:pStyle w:val="NoSpacing"/>
            </w:pPr>
            <w:r w:rsidRPr="00A32CED">
              <w:t xml:space="preserve">34 hrs / </w:t>
            </w:r>
            <w:proofErr w:type="spellStart"/>
            <w:r w:rsidRPr="00A32CED">
              <w:t>wk</w:t>
            </w:r>
            <w:proofErr w:type="spellEnd"/>
          </w:p>
        </w:tc>
      </w:tr>
      <w:tr w:rsidR="00F03B4E" w:rsidRPr="00A32CED" w14:paraId="36C0F5C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B792B00" w14:textId="223F2538" w:rsidR="00F03B4E" w:rsidRPr="00A32CED" w:rsidRDefault="00F03B4E" w:rsidP="00F03B4E">
            <w:pPr>
              <w:pStyle w:val="NoSpacing"/>
              <w:rPr>
                <w:b/>
                <w:bCs/>
              </w:rPr>
            </w:pPr>
            <w:r w:rsidRPr="00A32CED">
              <w:rPr>
                <w:b/>
                <w:bCs/>
              </w:rPr>
              <w:t>Contract Type:</w:t>
            </w:r>
          </w:p>
        </w:tc>
        <w:tc>
          <w:tcPr>
            <w:tcW w:w="8760" w:type="dxa"/>
            <w:vAlign w:val="center"/>
          </w:tcPr>
          <w:p w14:paraId="52739250" w14:textId="7A861FEC" w:rsidR="00F03B4E" w:rsidRPr="00A32CED" w:rsidRDefault="00F03B4E" w:rsidP="00F03B4E">
            <w:pPr>
              <w:pStyle w:val="NoSpacing"/>
            </w:pPr>
            <w:r w:rsidRPr="00A32CED">
              <w:t>Fixed-Term 6-Month</w:t>
            </w:r>
          </w:p>
        </w:tc>
      </w:tr>
      <w:tr w:rsidR="00F03B4E" w:rsidRPr="00A32CED" w14:paraId="623680A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3A2CB83" w14:textId="7EE8CF2C" w:rsidR="00F03B4E" w:rsidRPr="00A32CED" w:rsidRDefault="00F03B4E" w:rsidP="00F03B4E">
            <w:pPr>
              <w:pStyle w:val="NoSpacing"/>
              <w:rPr>
                <w:b/>
                <w:bCs/>
              </w:rPr>
            </w:pPr>
            <w:r w:rsidRPr="00A32CED">
              <w:rPr>
                <w:b/>
                <w:bCs/>
              </w:rPr>
              <w:t>Salary:</w:t>
            </w:r>
          </w:p>
        </w:tc>
        <w:tc>
          <w:tcPr>
            <w:tcW w:w="8760" w:type="dxa"/>
            <w:vAlign w:val="center"/>
          </w:tcPr>
          <w:p w14:paraId="376614BE" w14:textId="47685C42" w:rsidR="00F03B4E" w:rsidRPr="00A32CED" w:rsidRDefault="00F03B4E" w:rsidP="00F03B4E">
            <w:pPr>
              <w:pStyle w:val="NoSpacing"/>
            </w:pPr>
            <w:r w:rsidRPr="00A32CED">
              <w:t>£13.27 / hr (£23,461.36 / annum – pro rata)</w:t>
            </w:r>
          </w:p>
        </w:tc>
      </w:tr>
      <w:tr w:rsidR="00F03B4E" w:rsidRPr="00A32CED" w14:paraId="15FE50BE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2864F02" w14:textId="581B2B55" w:rsidR="00F03B4E" w:rsidRPr="00A32CED" w:rsidRDefault="00F03B4E" w:rsidP="00F03B4E">
            <w:pPr>
              <w:pStyle w:val="NoSpacing"/>
              <w:rPr>
                <w:b/>
                <w:bCs/>
              </w:rPr>
            </w:pPr>
            <w:r w:rsidRPr="00A32CED">
              <w:rPr>
                <w:b/>
                <w:bCs/>
              </w:rPr>
              <w:t>Closing Date:</w:t>
            </w:r>
          </w:p>
        </w:tc>
        <w:tc>
          <w:tcPr>
            <w:tcW w:w="8760" w:type="dxa"/>
            <w:vAlign w:val="center"/>
          </w:tcPr>
          <w:p w14:paraId="1591D0A7" w14:textId="23C297A6" w:rsidR="00F03B4E" w:rsidRPr="00A32CED" w:rsidRDefault="00E10B41" w:rsidP="00F03B4E">
            <w:pPr>
              <w:pStyle w:val="NoSpacing"/>
            </w:pPr>
            <w:r w:rsidRPr="00A32CED">
              <w:t>22</w:t>
            </w:r>
            <w:r w:rsidRPr="00A32CED">
              <w:rPr>
                <w:vertAlign w:val="superscript"/>
              </w:rPr>
              <w:t>nd</w:t>
            </w:r>
            <w:r w:rsidRPr="00A32CED">
              <w:t xml:space="preserve"> May</w:t>
            </w:r>
          </w:p>
        </w:tc>
      </w:tr>
      <w:tr w:rsidR="00F03B4E" w:rsidRPr="00A32CED" w14:paraId="68CC282A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86C33BB" w14:textId="6D8C8379" w:rsidR="00F03B4E" w:rsidRPr="00A32CED" w:rsidRDefault="00F03B4E" w:rsidP="00F03B4E">
            <w:pPr>
              <w:pStyle w:val="NoSpacing"/>
              <w:rPr>
                <w:b/>
                <w:bCs/>
              </w:rPr>
            </w:pPr>
            <w:r w:rsidRPr="00A32CED">
              <w:rPr>
                <w:b/>
                <w:bCs/>
              </w:rPr>
              <w:t>Interviews:</w:t>
            </w:r>
          </w:p>
        </w:tc>
        <w:tc>
          <w:tcPr>
            <w:tcW w:w="8760" w:type="dxa"/>
            <w:vAlign w:val="center"/>
          </w:tcPr>
          <w:p w14:paraId="4A097B4D" w14:textId="20AAF133" w:rsidR="00F03B4E" w:rsidRPr="00A32CED" w:rsidRDefault="00CC7689" w:rsidP="00F03B4E">
            <w:pPr>
              <w:pStyle w:val="NoSpacing"/>
            </w:pPr>
            <w:r w:rsidRPr="00A32CED">
              <w:t>28</w:t>
            </w:r>
            <w:r w:rsidRPr="00A32CED">
              <w:rPr>
                <w:vertAlign w:val="superscript"/>
              </w:rPr>
              <w:t>th</w:t>
            </w:r>
            <w:r w:rsidRPr="00A32CED">
              <w:t xml:space="preserve"> May</w:t>
            </w:r>
          </w:p>
        </w:tc>
      </w:tr>
    </w:tbl>
    <w:p w14:paraId="63E8AAAE" w14:textId="26A39A66" w:rsidR="00F03B4E" w:rsidRPr="00A32CED" w:rsidRDefault="00F03B4E" w:rsidP="00F03B4E">
      <w:pPr>
        <w:pStyle w:val="NoSpacing"/>
      </w:pPr>
    </w:p>
    <w:p w14:paraId="57FD341D" w14:textId="1729AEAC" w:rsidR="00F03B4E" w:rsidRPr="00A32CED" w:rsidRDefault="00F03B4E" w:rsidP="00F03B4E">
      <w:pPr>
        <w:pStyle w:val="NoSpacing"/>
      </w:pPr>
      <w:r w:rsidRPr="00A32CED">
        <w:t>As the Bowes Museum enters an exciting period of change, investment and transformation, we are seeking to recruit a Welcome Team Supervisor to join our team on a fixed-term basis.  You will become a valued member of our team as we continue to develop our visitor experience and wider museum offer.</w:t>
      </w:r>
    </w:p>
    <w:p w14:paraId="78F1B843" w14:textId="77777777" w:rsidR="00F03B4E" w:rsidRPr="00A32CED" w:rsidRDefault="00F03B4E" w:rsidP="00F03B4E">
      <w:pPr>
        <w:pStyle w:val="NoSpacing"/>
      </w:pPr>
    </w:p>
    <w:p w14:paraId="124A0CE7" w14:textId="2E277D9B" w:rsidR="00F03B4E" w:rsidRDefault="00F03B4E" w:rsidP="00F03B4E">
      <w:pPr>
        <w:pStyle w:val="NoSpacing"/>
      </w:pPr>
      <w:r w:rsidRPr="00A32CED">
        <w:t>To succeed in this role, you will be enthusiastic, motivated, able to work on your own initiative and collaborate with others.  You will be comfortable working with others in a customer-facing sales environment, delivering the highest standards of customer service and care.  You will be an effective communicator and demonstrate flexibility in this varied role.</w:t>
      </w:r>
      <w:r w:rsidR="00A14C51" w:rsidRPr="00A32CED">
        <w:t xml:space="preserve">  You will have strong people-management skills and be passionate about</w:t>
      </w:r>
      <w:r w:rsidR="00A4378E" w:rsidRPr="00A32CED">
        <w:t xml:space="preserve"> supporting and developing a staff team.</w:t>
      </w:r>
    </w:p>
    <w:p w14:paraId="7346E5E9" w14:textId="77777777" w:rsidR="00F03B4E" w:rsidRDefault="00F03B4E" w:rsidP="00F03B4E">
      <w:pPr>
        <w:pStyle w:val="NoSpacing"/>
      </w:pPr>
    </w:p>
    <w:p w14:paraId="4D9BDF1D" w14:textId="7B39B893" w:rsidR="00F03B4E" w:rsidRDefault="00F03B4E" w:rsidP="00F03B4E">
      <w:pPr>
        <w:pStyle w:val="NoSpacing"/>
      </w:pPr>
      <w:r>
        <w:t>Some weekend and Bank Holiday working will be required, as well as some evening work for events and exhibition previews.</w:t>
      </w:r>
    </w:p>
    <w:p w14:paraId="4F41ECC8" w14:textId="77777777" w:rsidR="00F03B4E" w:rsidRDefault="00F03B4E" w:rsidP="00F03B4E">
      <w:pPr>
        <w:pStyle w:val="NoSpacing"/>
      </w:pPr>
    </w:p>
    <w:p w14:paraId="4FC9E4F2" w14:textId="04A8BB3B" w:rsidR="00F03B4E" w:rsidRDefault="00F03B4E" w:rsidP="00F03B4E">
      <w:pPr>
        <w:pStyle w:val="NoSpacing"/>
      </w:pPr>
      <w:r>
        <w:t>We are an equal opportunity employer.  Diversity within our workforce, programmes and approaches is crucial to our mission of being equitable, sustainable and relevant.  We particularly welcome applications</w:t>
      </w:r>
      <w:r w:rsidR="00A14C51">
        <w:t xml:space="preserve"> from candidates who have been traditionally under-represented within the sector, including but not exclusively those who identify as people of colour and / or people with disabilities.</w:t>
      </w:r>
    </w:p>
    <w:p w14:paraId="62090856" w14:textId="77777777" w:rsidR="00A14C51" w:rsidRDefault="00A14C51" w:rsidP="00F03B4E">
      <w:pPr>
        <w:pStyle w:val="NoSpacing"/>
      </w:pPr>
    </w:p>
    <w:p w14:paraId="14950C6A" w14:textId="77777777" w:rsidR="00A32CED" w:rsidRDefault="00A14C51" w:rsidP="00F03B4E">
      <w:pPr>
        <w:pStyle w:val="NoSpacing"/>
      </w:pPr>
      <w:r w:rsidRPr="00A4378E">
        <w:t xml:space="preserve">To apply, please </w:t>
      </w:r>
      <w:r w:rsidR="00A32CED">
        <w:t xml:space="preserve">follow this link; </w:t>
      </w:r>
      <w:hyperlink r:id="rId4" w:tgtFrame="_blank" w:history="1">
        <w:r w:rsidR="00A32CED" w:rsidRPr="00A32CED">
          <w:rPr>
            <w:rStyle w:val="Hyperlink"/>
          </w:rPr>
          <w:t>https://talent.sage.hr/jobs/a4eaf82f-baef-4a24-b45f-51f90f2cbe3b</w:t>
        </w:r>
      </w:hyperlink>
    </w:p>
    <w:p w14:paraId="5A1F1C03" w14:textId="77777777" w:rsidR="00A32CED" w:rsidRDefault="00A32CED" w:rsidP="00F03B4E">
      <w:pPr>
        <w:pStyle w:val="NoSpacing"/>
      </w:pPr>
    </w:p>
    <w:p w14:paraId="70DCFC4C" w14:textId="3509F595" w:rsidR="00A14C51" w:rsidRDefault="00A14C51" w:rsidP="00F03B4E">
      <w:pPr>
        <w:pStyle w:val="NoSpacing"/>
      </w:pPr>
      <w:r>
        <w:t xml:space="preserve">Your Covering Letter should refer to the essential criteria noted in the role profile’s </w:t>
      </w:r>
      <w:r w:rsidRPr="00A14C51">
        <w:rPr>
          <w:b/>
          <w:bCs/>
        </w:rPr>
        <w:t>Person Specification</w:t>
      </w:r>
      <w:r>
        <w:t>.  Please tell us how your specific skills and professional experiences meet the different competencies, qualities and experiences required and give examples.</w:t>
      </w:r>
    </w:p>
    <w:sectPr w:rsidR="00A14C51" w:rsidSect="00D64F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4E"/>
    <w:rsid w:val="000D7827"/>
    <w:rsid w:val="001C627E"/>
    <w:rsid w:val="004F746F"/>
    <w:rsid w:val="005E5810"/>
    <w:rsid w:val="00A14C51"/>
    <w:rsid w:val="00A32CED"/>
    <w:rsid w:val="00A4378E"/>
    <w:rsid w:val="00CC7689"/>
    <w:rsid w:val="00D64173"/>
    <w:rsid w:val="00D64FE6"/>
    <w:rsid w:val="00DB0CE3"/>
    <w:rsid w:val="00E10B41"/>
    <w:rsid w:val="00F03B4E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3BFB"/>
  <w15:chartTrackingRefBased/>
  <w15:docId w15:val="{0AF7F3CE-77E5-438B-84E2-A3660FA1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B4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B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B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B4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03B4E"/>
    <w:pPr>
      <w:spacing w:after="0" w:line="240" w:lineRule="auto"/>
    </w:pPr>
  </w:style>
  <w:style w:type="table" w:styleId="TableGrid">
    <w:name w:val="Table Grid"/>
    <w:basedOn w:val="TableNormal"/>
    <w:uiPriority w:val="39"/>
    <w:rsid w:val="00F0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ent.sage.hr/jobs/a4eaf82f-baef-4a24-b45f-51f90f2cbe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1634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Bowes Museum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Heywood</dc:creator>
  <cp:keywords/>
  <dc:description/>
  <cp:lastModifiedBy>Lisa Bell</cp:lastModifiedBy>
  <cp:revision>2</cp:revision>
  <dcterms:created xsi:type="dcterms:W3CDTF">2026-05-08T06:48:00Z</dcterms:created>
  <dcterms:modified xsi:type="dcterms:W3CDTF">2026-05-08T06:48:00Z</dcterms:modified>
</cp:coreProperties>
</file>